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83" w:rsidRPr="00D979E8" w:rsidRDefault="004D6E83" w:rsidP="000437F1">
      <w:pPr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</w:p>
    <w:p w:rsidR="00572027" w:rsidRPr="003D27B6" w:rsidRDefault="00572027" w:rsidP="0057202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572027" w:rsidRPr="003D27B6" w:rsidRDefault="00572027" w:rsidP="0057202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572027" w:rsidRPr="003D27B6" w:rsidRDefault="00572027" w:rsidP="0057202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572027" w:rsidRPr="003D27B6" w:rsidRDefault="00572027" w:rsidP="00572027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572027" w:rsidRPr="003D27B6" w:rsidRDefault="00572027" w:rsidP="00572027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0437F1" w:rsidRPr="00D979E8" w:rsidRDefault="00572027" w:rsidP="00572027">
      <w:pPr>
        <w:ind w:left="180" w:hanging="180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D979E8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D979E8" w:rsidRDefault="008816C4" w:rsidP="008816C4">
      <w:pPr>
        <w:ind w:left="180" w:hanging="180"/>
        <w:jc w:val="right"/>
        <w:rPr>
          <w:rFonts w:eastAsia="Times New Roman" w:cstheme="minorHAnsi"/>
          <w:b/>
          <w:iCs/>
          <w:sz w:val="28"/>
          <w:szCs w:val="28"/>
        </w:rPr>
      </w:pPr>
      <w:r w:rsidRPr="00D979E8">
        <w:rPr>
          <w:rFonts w:eastAsia="Times New Roman" w:cstheme="minorHAnsi"/>
          <w:b/>
          <w:iCs/>
          <w:sz w:val="28"/>
          <w:szCs w:val="28"/>
        </w:rPr>
        <w:t xml:space="preserve">Anexa </w:t>
      </w:r>
      <w:r w:rsidR="00850231" w:rsidRPr="00D979E8">
        <w:rPr>
          <w:rFonts w:eastAsia="Times New Roman" w:cstheme="minorHAnsi"/>
          <w:b/>
          <w:iCs/>
          <w:sz w:val="28"/>
          <w:szCs w:val="28"/>
        </w:rPr>
        <w:t>9</w:t>
      </w:r>
    </w:p>
    <w:p w:rsidR="003739CF" w:rsidRPr="00D979E8" w:rsidRDefault="003739CF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047BD9" w:rsidRPr="00D979E8" w:rsidRDefault="00047BD9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D979E8" w:rsidRDefault="002D4293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D979E8" w:rsidRDefault="00850231" w:rsidP="00241736">
      <w:pPr>
        <w:ind w:left="180" w:hanging="180"/>
        <w:jc w:val="center"/>
        <w:rPr>
          <w:rFonts w:cstheme="minorHAnsi"/>
          <w:b/>
          <w:bCs/>
          <w:color w:val="000000"/>
          <w:sz w:val="32"/>
          <w:szCs w:val="32"/>
          <w:lang w:eastAsia="ro-RO"/>
        </w:rPr>
      </w:pPr>
      <w:r w:rsidRPr="00D979E8">
        <w:rPr>
          <w:rFonts w:cstheme="minorHAnsi"/>
          <w:b/>
          <w:bCs/>
          <w:color w:val="000000"/>
          <w:sz w:val="32"/>
          <w:szCs w:val="32"/>
          <w:lang w:eastAsia="ro-RO"/>
        </w:rPr>
        <w:t>Grila de evaluare a dosarului de concurs</w:t>
      </w:r>
    </w:p>
    <w:p w:rsidR="006C6C2A" w:rsidRPr="00D979E8" w:rsidRDefault="006C6C2A" w:rsidP="00241736">
      <w:pPr>
        <w:ind w:left="180" w:hanging="180"/>
        <w:jc w:val="center"/>
        <w:rPr>
          <w:rFonts w:cstheme="minorHAnsi"/>
          <w:b/>
          <w:bCs/>
          <w:color w:val="000000"/>
          <w:sz w:val="24"/>
          <w:lang w:eastAsia="ro-RO"/>
        </w:rPr>
      </w:pPr>
    </w:p>
    <w:p w:rsidR="003A64F1" w:rsidRPr="00D979E8" w:rsidRDefault="003A64F1" w:rsidP="003A64F1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55"/>
      </w:tblGrid>
      <w:tr w:rsidR="00850231" w:rsidRPr="00D979E8" w:rsidTr="00850231">
        <w:tc>
          <w:tcPr>
            <w:tcW w:w="7479" w:type="dxa"/>
            <w:shd w:val="clear" w:color="auto" w:fill="F2F2F2"/>
            <w:vAlign w:val="center"/>
          </w:tcPr>
          <w:p w:rsidR="00850231" w:rsidRPr="00D979E8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79E8">
              <w:rPr>
                <w:rFonts w:cstheme="minorHAnsi"/>
                <w:b/>
                <w:sz w:val="28"/>
                <w:szCs w:val="28"/>
              </w:rPr>
              <w:t>Criterii de evaluare</w:t>
            </w:r>
          </w:p>
        </w:tc>
        <w:tc>
          <w:tcPr>
            <w:tcW w:w="2155" w:type="dxa"/>
            <w:shd w:val="clear" w:color="auto" w:fill="F2F2F2"/>
            <w:vAlign w:val="center"/>
          </w:tcPr>
          <w:p w:rsidR="00850231" w:rsidRPr="00D979E8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79E8">
              <w:rPr>
                <w:rFonts w:cstheme="minorHAnsi"/>
                <w:b/>
                <w:sz w:val="28"/>
                <w:szCs w:val="28"/>
              </w:rPr>
              <w:t>Punctaj maxim</w:t>
            </w:r>
          </w:p>
        </w:tc>
      </w:tr>
      <w:tr w:rsidR="00D979E8" w:rsidRPr="00D979E8" w:rsidTr="00850231">
        <w:tc>
          <w:tcPr>
            <w:tcW w:w="7479" w:type="dxa"/>
          </w:tcPr>
          <w:p w:rsidR="00D979E8" w:rsidRPr="00D979E8" w:rsidRDefault="00D979E8" w:rsidP="00D979E8">
            <w:pPr>
              <w:spacing w:before="240" w:after="240" w:line="276" w:lineRule="auto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Relevanța temei de cercetare și rezultatele obținute până în prezent în activitatea de cercetare științifică</w:t>
            </w:r>
          </w:p>
        </w:tc>
        <w:tc>
          <w:tcPr>
            <w:tcW w:w="2155" w:type="dxa"/>
            <w:vAlign w:val="center"/>
          </w:tcPr>
          <w:p w:rsidR="00D979E8" w:rsidRPr="00D979E8" w:rsidRDefault="00D979E8" w:rsidP="00D979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30</w:t>
            </w:r>
          </w:p>
        </w:tc>
      </w:tr>
      <w:tr w:rsidR="00D979E8" w:rsidRPr="00D979E8" w:rsidTr="00850231">
        <w:tc>
          <w:tcPr>
            <w:tcW w:w="7479" w:type="dxa"/>
          </w:tcPr>
          <w:p w:rsidR="00D979E8" w:rsidRPr="00D979E8" w:rsidRDefault="00D979E8" w:rsidP="00D979E8">
            <w:pPr>
              <w:spacing w:before="240" w:after="240" w:line="276" w:lineRule="auto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Nivelul de complementaritate între activitatea desfășurată în cadrul studiilor doctorale și proiectul POCU/380/6/13/123623, precum și modul în care tema de cercetare se raportează la domeniile de specializare inteligentă, dar și la nevoile specifice regiunilor mai puțin dezvoltate</w:t>
            </w:r>
          </w:p>
        </w:tc>
        <w:tc>
          <w:tcPr>
            <w:tcW w:w="2155" w:type="dxa"/>
            <w:vAlign w:val="center"/>
          </w:tcPr>
          <w:p w:rsidR="00D979E8" w:rsidRPr="00D979E8" w:rsidRDefault="00D979E8" w:rsidP="00D979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40</w:t>
            </w:r>
          </w:p>
        </w:tc>
      </w:tr>
      <w:tr w:rsidR="00D979E8" w:rsidRPr="00D979E8" w:rsidTr="00850231">
        <w:tc>
          <w:tcPr>
            <w:tcW w:w="7479" w:type="dxa"/>
          </w:tcPr>
          <w:p w:rsidR="00D979E8" w:rsidRPr="00D979E8" w:rsidRDefault="00D979E8" w:rsidP="00D979E8">
            <w:pPr>
              <w:spacing w:before="240" w:after="240" w:line="276" w:lineRule="auto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Impactul potențial al calității de beneficiar al proiectului asupra carierei profesionale a candidatului</w:t>
            </w:r>
          </w:p>
        </w:tc>
        <w:tc>
          <w:tcPr>
            <w:tcW w:w="2155" w:type="dxa"/>
            <w:vAlign w:val="center"/>
          </w:tcPr>
          <w:p w:rsidR="00D979E8" w:rsidRPr="00D979E8" w:rsidRDefault="00D979E8" w:rsidP="00D979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D979E8">
              <w:rPr>
                <w:sz w:val="28"/>
                <w:szCs w:val="28"/>
              </w:rPr>
              <w:t>30</w:t>
            </w:r>
          </w:p>
        </w:tc>
      </w:tr>
      <w:tr w:rsidR="00850231" w:rsidRPr="00D979E8" w:rsidTr="00850231">
        <w:tc>
          <w:tcPr>
            <w:tcW w:w="7479" w:type="dxa"/>
            <w:vAlign w:val="center"/>
          </w:tcPr>
          <w:p w:rsidR="00850231" w:rsidRPr="00D979E8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979E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55" w:type="dxa"/>
            <w:vAlign w:val="center"/>
          </w:tcPr>
          <w:p w:rsidR="00850231" w:rsidRPr="00D979E8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979E8">
              <w:rPr>
                <w:b/>
                <w:sz w:val="28"/>
                <w:szCs w:val="28"/>
              </w:rPr>
              <w:t>100</w:t>
            </w:r>
          </w:p>
        </w:tc>
      </w:tr>
      <w:bookmarkEnd w:id="0"/>
    </w:tbl>
    <w:p w:rsidR="008851FF" w:rsidRPr="00D979E8" w:rsidRDefault="008851FF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sectPr w:rsidR="008851FF" w:rsidRPr="00D979E8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4B" w:rsidRDefault="005E1F4B" w:rsidP="00933A5B">
      <w:r>
        <w:separator/>
      </w:r>
    </w:p>
  </w:endnote>
  <w:endnote w:type="continuationSeparator" w:id="0">
    <w:p w:rsidR="005E1F4B" w:rsidRDefault="005E1F4B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1" name="Picture 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4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5" name="Picture 5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4B" w:rsidRDefault="005E1F4B" w:rsidP="00933A5B">
      <w:r>
        <w:separator/>
      </w:r>
    </w:p>
  </w:footnote>
  <w:footnote w:type="continuationSeparator" w:id="0">
    <w:p w:rsidR="005E1F4B" w:rsidRDefault="005E1F4B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6BBB"/>
    <w:rsid w:val="00145158"/>
    <w:rsid w:val="00145183"/>
    <w:rsid w:val="001B4EFB"/>
    <w:rsid w:val="001B7DC9"/>
    <w:rsid w:val="001C321D"/>
    <w:rsid w:val="00241736"/>
    <w:rsid w:val="00254486"/>
    <w:rsid w:val="00270C66"/>
    <w:rsid w:val="00276C76"/>
    <w:rsid w:val="002B71F2"/>
    <w:rsid w:val="002D4293"/>
    <w:rsid w:val="002D7F25"/>
    <w:rsid w:val="0032799D"/>
    <w:rsid w:val="003515B8"/>
    <w:rsid w:val="0037130C"/>
    <w:rsid w:val="003739CF"/>
    <w:rsid w:val="003937D8"/>
    <w:rsid w:val="003A64F1"/>
    <w:rsid w:val="003B1830"/>
    <w:rsid w:val="003B32AF"/>
    <w:rsid w:val="003B332B"/>
    <w:rsid w:val="003D1CD7"/>
    <w:rsid w:val="003E0D55"/>
    <w:rsid w:val="00410E7C"/>
    <w:rsid w:val="004D6038"/>
    <w:rsid w:val="004D6E83"/>
    <w:rsid w:val="004E4BC0"/>
    <w:rsid w:val="004F1BBD"/>
    <w:rsid w:val="00567C22"/>
    <w:rsid w:val="00572027"/>
    <w:rsid w:val="005A085C"/>
    <w:rsid w:val="005D34D7"/>
    <w:rsid w:val="005D6C71"/>
    <w:rsid w:val="005E1F4B"/>
    <w:rsid w:val="00610504"/>
    <w:rsid w:val="0065434D"/>
    <w:rsid w:val="006C6C2A"/>
    <w:rsid w:val="0075592B"/>
    <w:rsid w:val="00777490"/>
    <w:rsid w:val="007A72E7"/>
    <w:rsid w:val="007C4E09"/>
    <w:rsid w:val="00826DD0"/>
    <w:rsid w:val="0084615C"/>
    <w:rsid w:val="00850231"/>
    <w:rsid w:val="008816C4"/>
    <w:rsid w:val="008851FF"/>
    <w:rsid w:val="00891EAA"/>
    <w:rsid w:val="00897C55"/>
    <w:rsid w:val="008A7478"/>
    <w:rsid w:val="0091634B"/>
    <w:rsid w:val="00925CF7"/>
    <w:rsid w:val="00933A5B"/>
    <w:rsid w:val="0097363B"/>
    <w:rsid w:val="009B455B"/>
    <w:rsid w:val="009C74B1"/>
    <w:rsid w:val="00A5025E"/>
    <w:rsid w:val="00A54F1E"/>
    <w:rsid w:val="00A571E2"/>
    <w:rsid w:val="00A94287"/>
    <w:rsid w:val="00B03796"/>
    <w:rsid w:val="00B07DC3"/>
    <w:rsid w:val="00B22780"/>
    <w:rsid w:val="00B54D97"/>
    <w:rsid w:val="00B95984"/>
    <w:rsid w:val="00C32239"/>
    <w:rsid w:val="00C3300F"/>
    <w:rsid w:val="00C34A6D"/>
    <w:rsid w:val="00C64611"/>
    <w:rsid w:val="00C86F86"/>
    <w:rsid w:val="00CC2386"/>
    <w:rsid w:val="00CD6D50"/>
    <w:rsid w:val="00CF01C6"/>
    <w:rsid w:val="00D865F9"/>
    <w:rsid w:val="00D979E8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084B17"/>
    <w:rsid w:val="00190B1C"/>
    <w:rsid w:val="00673C20"/>
    <w:rsid w:val="007772FA"/>
    <w:rsid w:val="008F24B3"/>
    <w:rsid w:val="009A151C"/>
    <w:rsid w:val="00A84614"/>
    <w:rsid w:val="00B80116"/>
    <w:rsid w:val="00C02F8F"/>
    <w:rsid w:val="00CC7A03"/>
    <w:rsid w:val="00D44481"/>
    <w:rsid w:val="00DD1BF1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5</cp:revision>
  <dcterms:created xsi:type="dcterms:W3CDTF">2019-10-08T09:36:00Z</dcterms:created>
  <dcterms:modified xsi:type="dcterms:W3CDTF">2019-10-08T12:53:00Z</dcterms:modified>
</cp:coreProperties>
</file>