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F789FDF" w14:textId="6DD3D80D" w:rsidR="002C4287" w:rsidRDefault="002C4287" w:rsidP="002C4287">
      <w:pPr>
        <w:jc w:val="center"/>
        <w:rPr>
          <w:b/>
          <w:bCs/>
          <w:sz w:val="24"/>
          <w:szCs w:val="24"/>
          <w:lang w:val="ro-RO"/>
        </w:rPr>
      </w:pPr>
      <w:proofErr w:type="spellStart"/>
      <w:r w:rsidRPr="002C4287">
        <w:rPr>
          <w:b/>
          <w:bCs/>
          <w:sz w:val="24"/>
          <w:szCs w:val="24"/>
        </w:rPr>
        <w:t>Barem</w:t>
      </w:r>
      <w:proofErr w:type="spellEnd"/>
      <w:r w:rsidRPr="002C4287">
        <w:rPr>
          <w:b/>
          <w:bCs/>
          <w:sz w:val="24"/>
          <w:szCs w:val="24"/>
        </w:rPr>
        <w:t xml:space="preserve"> </w:t>
      </w:r>
      <w:proofErr w:type="spellStart"/>
      <w:r w:rsidRPr="002C4287">
        <w:rPr>
          <w:b/>
          <w:bCs/>
          <w:sz w:val="24"/>
          <w:szCs w:val="24"/>
        </w:rPr>
        <w:t>pentru</w:t>
      </w:r>
      <w:proofErr w:type="spellEnd"/>
      <w:r w:rsidRPr="002C4287">
        <w:rPr>
          <w:b/>
          <w:bCs/>
          <w:sz w:val="24"/>
          <w:szCs w:val="24"/>
        </w:rPr>
        <w:t xml:space="preserve"> </w:t>
      </w:r>
      <w:proofErr w:type="spellStart"/>
      <w:r w:rsidRPr="002C4287">
        <w:rPr>
          <w:b/>
          <w:bCs/>
          <w:sz w:val="24"/>
          <w:szCs w:val="24"/>
        </w:rPr>
        <w:t>subiectele</w:t>
      </w:r>
      <w:proofErr w:type="spellEnd"/>
      <w:r w:rsidRPr="002C4287">
        <w:rPr>
          <w:b/>
          <w:bCs/>
          <w:sz w:val="24"/>
          <w:szCs w:val="24"/>
        </w:rPr>
        <w:t xml:space="preserve"> </w:t>
      </w:r>
      <w:proofErr w:type="spellStart"/>
      <w:r w:rsidRPr="002C4287">
        <w:rPr>
          <w:b/>
          <w:bCs/>
          <w:sz w:val="24"/>
          <w:szCs w:val="24"/>
        </w:rPr>
        <w:t>concursului</w:t>
      </w:r>
      <w:proofErr w:type="spellEnd"/>
      <w:r w:rsidRPr="002C4287">
        <w:rPr>
          <w:b/>
          <w:bCs/>
          <w:sz w:val="24"/>
          <w:szCs w:val="24"/>
        </w:rPr>
        <w:t xml:space="preserve"> Dragomir </w:t>
      </w:r>
      <w:proofErr w:type="spellStart"/>
      <w:r w:rsidRPr="002C4287">
        <w:rPr>
          <w:b/>
          <w:bCs/>
          <w:sz w:val="24"/>
          <w:szCs w:val="24"/>
        </w:rPr>
        <w:t>Hurmuzescu</w:t>
      </w:r>
      <w:proofErr w:type="spellEnd"/>
      <w:r w:rsidRPr="002C4287">
        <w:rPr>
          <w:b/>
          <w:bCs/>
          <w:sz w:val="24"/>
          <w:szCs w:val="24"/>
        </w:rPr>
        <w:t xml:space="preserve">, </w:t>
      </w:r>
      <w:proofErr w:type="spellStart"/>
      <w:r w:rsidRPr="002C4287">
        <w:rPr>
          <w:b/>
          <w:bCs/>
          <w:sz w:val="24"/>
          <w:szCs w:val="24"/>
        </w:rPr>
        <w:t>anul</w:t>
      </w:r>
      <w:proofErr w:type="spellEnd"/>
      <w:r w:rsidRPr="002C4287">
        <w:rPr>
          <w:b/>
          <w:bCs/>
          <w:sz w:val="24"/>
          <w:szCs w:val="24"/>
        </w:rPr>
        <w:t xml:space="preserve"> I, 2022, </w:t>
      </w:r>
      <w:proofErr w:type="spellStart"/>
      <w:r w:rsidRPr="002C4287">
        <w:rPr>
          <w:b/>
          <w:bCs/>
          <w:sz w:val="24"/>
          <w:szCs w:val="24"/>
        </w:rPr>
        <w:t>faza</w:t>
      </w:r>
      <w:proofErr w:type="spellEnd"/>
      <w:r w:rsidRPr="002C4287">
        <w:rPr>
          <w:b/>
          <w:bCs/>
          <w:sz w:val="24"/>
          <w:szCs w:val="24"/>
        </w:rPr>
        <w:t xml:space="preserve"> local</w:t>
      </w:r>
      <w:r w:rsidRPr="002C4287">
        <w:rPr>
          <w:b/>
          <w:bCs/>
          <w:sz w:val="24"/>
          <w:szCs w:val="24"/>
          <w:lang w:val="ro-RO"/>
        </w:rPr>
        <w:t>ă</w:t>
      </w:r>
    </w:p>
    <w:p w14:paraId="73145A37" w14:textId="77777777" w:rsidR="002C4287" w:rsidRPr="002C4287" w:rsidRDefault="002C4287" w:rsidP="002C4287">
      <w:pPr>
        <w:jc w:val="center"/>
        <w:rPr>
          <w:b/>
          <w:bCs/>
          <w:sz w:val="24"/>
          <w:szCs w:val="24"/>
          <w:lang w:val="ro-RO"/>
        </w:rPr>
      </w:pPr>
    </w:p>
    <w:tbl>
      <w:tblPr>
        <w:tblStyle w:val="TableGrid"/>
        <w:tblW w:w="10485" w:type="dxa"/>
        <w:tblLook w:val="04A0" w:firstRow="1" w:lastRow="0" w:firstColumn="1" w:lastColumn="0" w:noHBand="0" w:noVBand="1"/>
      </w:tblPr>
      <w:tblGrid>
        <w:gridCol w:w="704"/>
        <w:gridCol w:w="8890"/>
        <w:gridCol w:w="891"/>
      </w:tblGrid>
      <w:tr w:rsidR="00854D7C" w:rsidRPr="00690A94" w14:paraId="5C74BA94" w14:textId="7F6F8B75" w:rsidTr="00A8764A">
        <w:tc>
          <w:tcPr>
            <w:tcW w:w="9594" w:type="dxa"/>
            <w:gridSpan w:val="2"/>
          </w:tcPr>
          <w:p w14:paraId="17B02B2A" w14:textId="42669726" w:rsidR="00A8764A" w:rsidRPr="005F544A" w:rsidRDefault="00A8764A">
            <w:pPr>
              <w:rPr>
                <w:b/>
                <w:bCs/>
                <w:i/>
                <w:iCs/>
                <w:lang w:val="ro-RO"/>
              </w:rPr>
            </w:pPr>
            <w:r w:rsidRPr="005F544A">
              <w:rPr>
                <w:b/>
                <w:bCs/>
                <w:i/>
                <w:iCs/>
                <w:lang w:val="ro-RO"/>
              </w:rPr>
              <w:t>Subiectul I</w:t>
            </w:r>
          </w:p>
        </w:tc>
        <w:tc>
          <w:tcPr>
            <w:tcW w:w="891" w:type="dxa"/>
          </w:tcPr>
          <w:p w14:paraId="7545F891" w14:textId="7E739D36" w:rsidR="00A8764A" w:rsidRPr="00690A94" w:rsidRDefault="00A8764A">
            <w:pPr>
              <w:rPr>
                <w:lang w:val="ro-RO"/>
              </w:rPr>
            </w:pPr>
            <w:r w:rsidRPr="00690A94">
              <w:rPr>
                <w:lang w:val="ro-RO"/>
              </w:rPr>
              <w:t>Punctaj</w:t>
            </w:r>
          </w:p>
        </w:tc>
      </w:tr>
      <w:tr w:rsidR="00854D7C" w:rsidRPr="00690A94" w14:paraId="3536B1D0" w14:textId="185DD6A1" w:rsidTr="00A8764A">
        <w:tc>
          <w:tcPr>
            <w:tcW w:w="704" w:type="dxa"/>
            <w:vMerge w:val="restart"/>
          </w:tcPr>
          <w:p w14:paraId="721A20B9" w14:textId="77777777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a)</w:t>
            </w:r>
          </w:p>
          <w:p w14:paraId="2733E2CA" w14:textId="4003169F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7CF3480D" w14:textId="14F561EC" w:rsidR="00690A94" w:rsidRPr="00690A94" w:rsidRDefault="00E557D4" w:rsidP="002F36EB">
            <w:pPr>
              <w:rPr>
                <w:lang w:val="ro-RO"/>
              </w:rPr>
            </w:pPr>
            <w:r>
              <w:rPr>
                <w:lang w:val="ro-RO"/>
              </w:rPr>
              <w:t>Desenul</w:t>
            </w:r>
            <w:r w:rsidR="00690A94" w:rsidRPr="00690A94">
              <w:rPr>
                <w:lang w:val="ro-RO"/>
              </w:rPr>
              <w:t xml:space="preserve"> (nu este obligatori</w:t>
            </w:r>
            <w:r>
              <w:rPr>
                <w:lang w:val="ro-RO"/>
              </w:rPr>
              <w:t>u</w:t>
            </w:r>
            <w:r w:rsidR="00690A94" w:rsidRPr="00690A94">
              <w:rPr>
                <w:lang w:val="ro-RO"/>
              </w:rPr>
              <w:t>):</w:t>
            </w:r>
          </w:p>
          <w:p w14:paraId="1E4AC365" w14:textId="6F85D6B6" w:rsidR="00690A94" w:rsidRPr="00690A94" w:rsidRDefault="00690A94" w:rsidP="002F36EB">
            <w:pPr>
              <w:pStyle w:val="ListParagraph"/>
              <w:rPr>
                <w:lang w:val="ro-RO"/>
              </w:rPr>
            </w:pPr>
            <w:r w:rsidRPr="00690A94">
              <w:rPr>
                <w:noProof/>
                <w:lang w:val="ro-RO"/>
              </w:rPr>
              <w:drawing>
                <wp:inline distT="0" distB="0" distL="0" distR="0" wp14:anchorId="1192CC8E" wp14:editId="722C2CB4">
                  <wp:extent cx="4127500" cy="2725480"/>
                  <wp:effectExtent l="0" t="0" r="6350" b="0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5"/>
                          <a:srcRect l="15178" t="4924" r="9152" b="6244"/>
                          <a:stretch/>
                        </pic:blipFill>
                        <pic:spPr bwMode="auto">
                          <a:xfrm>
                            <a:off x="0" y="0"/>
                            <a:ext cx="4167557" cy="27519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</w:tcPr>
          <w:p w14:paraId="62FF8D04" w14:textId="77777777" w:rsidR="00690A94" w:rsidRPr="00690A94" w:rsidRDefault="00690A94" w:rsidP="007D00E0">
            <w:pPr>
              <w:pStyle w:val="ListParagraph"/>
              <w:rPr>
                <w:noProof/>
                <w:lang w:val="ro-RO"/>
              </w:rPr>
            </w:pPr>
          </w:p>
        </w:tc>
      </w:tr>
      <w:tr w:rsidR="00854D7C" w:rsidRPr="00690A94" w14:paraId="600268F1" w14:textId="00D1CAF1" w:rsidTr="00A8764A">
        <w:tc>
          <w:tcPr>
            <w:tcW w:w="704" w:type="dxa"/>
            <w:vMerge/>
          </w:tcPr>
          <w:p w14:paraId="2EA9C252" w14:textId="1B7985BF" w:rsidR="00690A94" w:rsidRPr="00690A94" w:rsidRDefault="00690A94" w:rsidP="00690A94">
            <w:pPr>
              <w:rPr>
                <w:lang w:val="ro-RO"/>
              </w:rPr>
            </w:pPr>
          </w:p>
        </w:tc>
        <w:tc>
          <w:tcPr>
            <w:tcW w:w="8890" w:type="dxa"/>
          </w:tcPr>
          <w:p w14:paraId="73C55271" w14:textId="7C805C75" w:rsidR="00690A94" w:rsidRPr="00690A94" w:rsidRDefault="00690A94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 xml:space="preserve">Notații: </w:t>
            </w:r>
            <w:r w:rsidRPr="00690A94">
              <w:rPr>
                <w:i/>
                <w:iCs/>
                <w:lang w:val="ro-RO"/>
              </w:rPr>
              <w:t>h</w:t>
            </w:r>
            <w:r w:rsidRPr="00690A94">
              <w:rPr>
                <w:vertAlign w:val="subscript"/>
                <w:lang w:val="ro-RO"/>
              </w:rPr>
              <w:t>20m</w:t>
            </w:r>
            <w:r w:rsidRPr="00690A94">
              <w:rPr>
                <w:lang w:val="ro-RO"/>
              </w:rPr>
              <w:t xml:space="preserve"> = 20 m – înălțimea clădirii; </w:t>
            </w:r>
            <w:r w:rsidRPr="00690A94">
              <w:rPr>
                <w:i/>
                <w:iCs/>
                <w:lang w:val="ro-RO"/>
              </w:rPr>
              <w:t>t</w:t>
            </w:r>
            <w:r w:rsidRPr="00690A94">
              <w:rPr>
                <w:vertAlign w:val="subscript"/>
                <w:lang w:val="ro-RO"/>
              </w:rPr>
              <w:t>1s</w:t>
            </w:r>
            <w:r w:rsidRPr="00690A94">
              <w:rPr>
                <w:lang w:val="ro-RO"/>
              </w:rPr>
              <w:t xml:space="preserve"> = 1s – timpul scurs între lansările celor 2 mingi; </w:t>
            </w:r>
            <w:r w:rsidRPr="00690A94">
              <w:rPr>
                <w:i/>
                <w:iCs/>
                <w:lang w:val="ro-RO"/>
              </w:rPr>
              <w:t>t</w:t>
            </w:r>
            <w:r w:rsidRPr="00690A94">
              <w:rPr>
                <w:lang w:val="ro-RO"/>
              </w:rPr>
              <w:t xml:space="preserve"> – timpul necesar primei mingi pentru a ajunge pe sol.</w:t>
            </w:r>
          </w:p>
          <w:p w14:paraId="63680244" w14:textId="39BC5209" w:rsidR="00690A94" w:rsidRPr="00690A94" w:rsidRDefault="00690A94" w:rsidP="002F36EB">
            <w:pPr>
              <w:rPr>
                <w:lang w:val="ro-RO"/>
              </w:rPr>
            </w:pPr>
          </w:p>
          <w:p w14:paraId="13BF490A" w14:textId="77777777" w:rsidR="00690A94" w:rsidRPr="00690A94" w:rsidRDefault="00690A94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>Legea spațiului pentru a doua minge:</w:t>
            </w:r>
          </w:p>
          <w:p w14:paraId="4190831B" w14:textId="27462638" w:rsidR="00690A94" w:rsidRPr="00690A94" w:rsidRDefault="002C4287" w:rsidP="002F36EB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20m</m:t>
                    </m:r>
                  </m:sub>
                </m:sSub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(t-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1s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ro-RO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0B633607" w14:textId="064D33F5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0.5p</w:t>
            </w:r>
          </w:p>
        </w:tc>
      </w:tr>
      <w:tr w:rsidR="00854D7C" w:rsidRPr="00690A94" w14:paraId="10F891C2" w14:textId="781C600A" w:rsidTr="00A8764A">
        <w:tc>
          <w:tcPr>
            <w:tcW w:w="704" w:type="dxa"/>
            <w:vMerge/>
          </w:tcPr>
          <w:p w14:paraId="4906F584" w14:textId="77777777" w:rsidR="00690A94" w:rsidRPr="00690A94" w:rsidRDefault="00690A94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1C78AE7A" w14:textId="77777777" w:rsidR="00690A94" w:rsidRPr="00690A94" w:rsidRDefault="00690A94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>Determinarea timpului t:</w:t>
            </w:r>
          </w:p>
          <w:p w14:paraId="2B059A2E" w14:textId="58B007CC" w:rsidR="00690A94" w:rsidRPr="00690A94" w:rsidRDefault="00690A94" w:rsidP="002F36EB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t=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+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20m</m:t>
                            </m:r>
                          </m:sub>
                        </m:sSub>
                      </m:num>
                      <m:den>
                        <m:r>
                          <w:rPr>
                            <w:rFonts w:ascii="Cambria Math" w:hAnsi="Cambria Math"/>
                            <w:lang w:val="ro-RO"/>
                          </w:rPr>
                          <m:t>g</m:t>
                        </m:r>
                      </m:den>
                    </m:f>
                  </m:e>
                </m:rad>
              </m:oMath>
            </m:oMathPara>
          </w:p>
        </w:tc>
        <w:tc>
          <w:tcPr>
            <w:tcW w:w="891" w:type="dxa"/>
          </w:tcPr>
          <w:p w14:paraId="739D5F7F" w14:textId="37BE65A0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0.5p</w:t>
            </w:r>
          </w:p>
        </w:tc>
      </w:tr>
      <w:tr w:rsidR="00854D7C" w:rsidRPr="00690A94" w14:paraId="29BB4D09" w14:textId="77777777" w:rsidTr="00A8764A">
        <w:tc>
          <w:tcPr>
            <w:tcW w:w="704" w:type="dxa"/>
            <w:vMerge/>
          </w:tcPr>
          <w:p w14:paraId="22CFCC06" w14:textId="77777777" w:rsidR="00690A94" w:rsidRPr="00690A94" w:rsidRDefault="00690A94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7BC21319" w14:textId="77777777" w:rsidR="00690A94" w:rsidRPr="00690A94" w:rsidRDefault="00690A94" w:rsidP="00A12C80">
            <w:pPr>
              <w:rPr>
                <w:lang w:val="ro-RO"/>
              </w:rPr>
            </w:pPr>
            <w:r w:rsidRPr="00690A94">
              <w:rPr>
                <w:lang w:val="ro-RO"/>
              </w:rPr>
              <w:t>Legea spațiului pentru prima minge:</w:t>
            </w:r>
          </w:p>
          <w:p w14:paraId="18D2BBA7" w14:textId="5F63A5E8" w:rsidR="00690A94" w:rsidRPr="00690A94" w:rsidRDefault="002C4287" w:rsidP="00A12C80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h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20m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t+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6775B55B" w14:textId="6FDF0C5C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0.5p</w:t>
            </w:r>
          </w:p>
        </w:tc>
      </w:tr>
      <w:tr w:rsidR="00854D7C" w:rsidRPr="00690A94" w14:paraId="2FF3D9AD" w14:textId="77777777" w:rsidTr="00A8764A">
        <w:tc>
          <w:tcPr>
            <w:tcW w:w="704" w:type="dxa"/>
            <w:vMerge/>
          </w:tcPr>
          <w:p w14:paraId="3033E408" w14:textId="77777777" w:rsidR="00690A94" w:rsidRPr="00690A94" w:rsidRDefault="00690A94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2F813BFE" w14:textId="700985CC" w:rsidR="00690A94" w:rsidRPr="00690A94" w:rsidRDefault="00690A94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>Viteza inițială a primei mingi:</w:t>
            </w:r>
          </w:p>
          <w:p w14:paraId="51BFD069" w14:textId="7C148748" w:rsidR="00690A94" w:rsidRPr="00690A94" w:rsidRDefault="002C4287" w:rsidP="002F36EB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gt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h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20m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46AB2D40" w14:textId="14DA5A89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0.5p</w:t>
            </w:r>
          </w:p>
        </w:tc>
      </w:tr>
      <w:tr w:rsidR="00854D7C" w:rsidRPr="00690A94" w14:paraId="3F65CB20" w14:textId="77777777" w:rsidTr="00A8764A">
        <w:tc>
          <w:tcPr>
            <w:tcW w:w="704" w:type="dxa"/>
            <w:vMerge/>
          </w:tcPr>
          <w:p w14:paraId="22A9DFCA" w14:textId="77777777" w:rsidR="00690A94" w:rsidRPr="00690A94" w:rsidRDefault="00690A94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05A07B4F" w14:textId="77777777" w:rsidR="00690A94" w:rsidRPr="00690A94" w:rsidRDefault="00690A94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>Calcule numerice:</w:t>
            </w:r>
          </w:p>
          <w:p w14:paraId="3195037D" w14:textId="77777777" w:rsidR="00690A94" w:rsidRPr="00690A94" w:rsidRDefault="00690A94" w:rsidP="002F36EB">
            <w:pPr>
              <w:rPr>
                <w:rFonts w:eastAsiaTheme="minorEastAsia"/>
                <w:iCs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t=3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s</m:t>
                </m:r>
              </m:oMath>
            </m:oMathPara>
          </w:p>
          <w:p w14:paraId="69FB1B07" w14:textId="4F1A6F94" w:rsidR="00690A94" w:rsidRPr="00690A94" w:rsidRDefault="002C4287" w:rsidP="002F36EB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≈8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m/s</m:t>
                </m:r>
              </m:oMath>
            </m:oMathPara>
          </w:p>
        </w:tc>
        <w:tc>
          <w:tcPr>
            <w:tcW w:w="891" w:type="dxa"/>
          </w:tcPr>
          <w:p w14:paraId="6148C2CB" w14:textId="53D21F41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0.5p</w:t>
            </w:r>
          </w:p>
        </w:tc>
      </w:tr>
      <w:tr w:rsidR="00854D7C" w:rsidRPr="00690A94" w14:paraId="4ABFABC0" w14:textId="77777777" w:rsidTr="00A8764A">
        <w:tc>
          <w:tcPr>
            <w:tcW w:w="704" w:type="dxa"/>
            <w:vMerge/>
          </w:tcPr>
          <w:p w14:paraId="5C863F02" w14:textId="77777777" w:rsidR="00690A94" w:rsidRPr="00690A94" w:rsidRDefault="00690A94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390B1BE" w14:textId="77777777" w:rsidR="00690A94" w:rsidRPr="00690A94" w:rsidRDefault="00690A94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>Reprezentări grafice:</w:t>
            </w:r>
          </w:p>
          <w:p w14:paraId="252C2704" w14:textId="588B8308" w:rsidR="00690A94" w:rsidRPr="00690A94" w:rsidRDefault="00690A94" w:rsidP="009A2CFB">
            <w:pPr>
              <w:jc w:val="center"/>
              <w:rPr>
                <w:lang w:val="ro-RO"/>
              </w:rPr>
            </w:pPr>
            <w:r w:rsidRPr="00690A94">
              <w:rPr>
                <w:noProof/>
                <w:lang w:val="ro-RO"/>
              </w:rPr>
              <w:drawing>
                <wp:inline distT="0" distB="0" distL="0" distR="0" wp14:anchorId="7B2EA28B" wp14:editId="14274C63">
                  <wp:extent cx="3238500" cy="2527300"/>
                  <wp:effectExtent l="0" t="0" r="0" b="6350"/>
                  <wp:docPr id="2" name="Picture 2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6"/>
                          <a:srcRect l="6784" t="19194" r="44487" b="13199"/>
                          <a:stretch/>
                        </pic:blipFill>
                        <pic:spPr bwMode="auto">
                          <a:xfrm>
                            <a:off x="0" y="0"/>
                            <a:ext cx="3238500" cy="252730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</w:tcPr>
          <w:p w14:paraId="29E17E86" w14:textId="723DB4DD" w:rsidR="00690A94" w:rsidRPr="00690A94" w:rsidRDefault="00690A94" w:rsidP="00690A94">
            <w:pPr>
              <w:rPr>
                <w:lang w:val="ro-RO"/>
              </w:rPr>
            </w:pPr>
            <w:r w:rsidRPr="00690A94">
              <w:rPr>
                <w:lang w:val="ro-RO"/>
              </w:rPr>
              <w:t>0.5p</w:t>
            </w:r>
          </w:p>
        </w:tc>
      </w:tr>
      <w:tr w:rsidR="008E5EEA" w:rsidRPr="00690A94" w14:paraId="01D5E5D2" w14:textId="77777777" w:rsidTr="00A8764A">
        <w:tc>
          <w:tcPr>
            <w:tcW w:w="704" w:type="dxa"/>
            <w:vMerge w:val="restart"/>
          </w:tcPr>
          <w:p w14:paraId="362115D0" w14:textId="77777777" w:rsidR="00CB4B7D" w:rsidRDefault="00CB4B7D" w:rsidP="00CB4B7D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b)</w:t>
            </w:r>
          </w:p>
          <w:p w14:paraId="4B0AAC3F" w14:textId="1878446E" w:rsidR="00CB4B7D" w:rsidRPr="00CB4B7D" w:rsidRDefault="00CB4B7D" w:rsidP="00CB4B7D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1B7BDD7A" w14:textId="562AFBF1" w:rsidR="00CB4B7D" w:rsidRPr="00690A94" w:rsidRDefault="00CB4B7D" w:rsidP="002F36EB">
            <w:pPr>
              <w:rPr>
                <w:lang w:val="ro-RO"/>
              </w:rPr>
            </w:pPr>
            <w:r w:rsidRPr="00690A94">
              <w:rPr>
                <w:lang w:val="ro-RO"/>
              </w:rPr>
              <w:t xml:space="preserve">Din legea spațiului pentru cele </w:t>
            </w:r>
            <w:r>
              <w:rPr>
                <w:lang w:val="ro-RO"/>
              </w:rPr>
              <w:t>două</w:t>
            </w:r>
            <w:r w:rsidRPr="00690A94">
              <w:rPr>
                <w:lang w:val="ro-RO"/>
              </w:rPr>
              <w:t xml:space="preserve"> mingi:</w:t>
            </w:r>
          </w:p>
          <w:p w14:paraId="737EC8E5" w14:textId="59D4DE20" w:rsidR="00CB4B7D" w:rsidRPr="00690A94" w:rsidRDefault="00CB4B7D" w:rsidP="002F36EB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h=-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t+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(t-</m:t>
                        </m:r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1s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ro-RO"/>
                          </w:rPr>
                          <m:t>)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61EDFB7D" w14:textId="157886CD" w:rsidR="00CB4B7D" w:rsidRPr="00690A94" w:rsidRDefault="00CB4B7D" w:rsidP="00690A94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29DA55E3" w14:textId="77777777" w:rsidTr="00A8764A">
        <w:tc>
          <w:tcPr>
            <w:tcW w:w="704" w:type="dxa"/>
            <w:vMerge/>
          </w:tcPr>
          <w:p w14:paraId="199A7FA8" w14:textId="77777777" w:rsidR="00CB4B7D" w:rsidRPr="00690A94" w:rsidRDefault="00CB4B7D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036685CB" w14:textId="77A3798F" w:rsidR="00CB4B7D" w:rsidRDefault="00CB4B7D" w:rsidP="002F36EB">
            <w:pPr>
              <w:rPr>
                <w:lang w:val="ro-RO"/>
              </w:rPr>
            </w:pPr>
            <w:r>
              <w:rPr>
                <w:lang w:val="ro-RO"/>
              </w:rPr>
              <w:t>Timpul necesar primei mingi pentru a ajunge pe sol:</w:t>
            </w:r>
          </w:p>
          <w:p w14:paraId="57200A66" w14:textId="7C434C90" w:rsidR="00CB4B7D" w:rsidRPr="00690A94" w:rsidRDefault="00CB4B7D" w:rsidP="002F36EB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t=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1s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2(g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1s</m:t>
                        </m:r>
                      </m:sub>
                    </m:sSub>
                    <m:r>
                      <w:rPr>
                        <w:rFonts w:ascii="Cambria Math" w:hAnsi="Cambria Math"/>
                        <w:lang w:val="ro-RO"/>
                      </w:rPr>
                      <m:t>-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0</m:t>
                        </m:r>
                      </m:sub>
                    </m:sSub>
                    <m:r>
                      <w:rPr>
                        <w:rFonts w:ascii="Cambria Math" w:hAnsi="Cambria Math"/>
                        <w:lang w:val="ro-RO"/>
                      </w:rPr>
                      <m:t>)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033BD801" w14:textId="3D26086A" w:rsidR="00CB4B7D" w:rsidRPr="00690A94" w:rsidRDefault="00CB4B7D" w:rsidP="00690A94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4DDA0B85" w14:textId="77777777" w:rsidTr="00A8764A">
        <w:tc>
          <w:tcPr>
            <w:tcW w:w="704" w:type="dxa"/>
            <w:vMerge/>
          </w:tcPr>
          <w:p w14:paraId="733011D5" w14:textId="21CC68EA" w:rsidR="00CB4B7D" w:rsidRPr="00690A94" w:rsidRDefault="00CB4B7D" w:rsidP="002F36EB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7AC9E4FC" w14:textId="44EE7835" w:rsidR="00CB4B7D" w:rsidRDefault="00CB4B7D" w:rsidP="002F36EB">
            <w:pPr>
              <w:rPr>
                <w:rFonts w:eastAsiaTheme="minorEastAsia"/>
                <w:iCs/>
                <w:lang w:val="ro-RO"/>
              </w:rPr>
            </w:pPr>
            <w:r>
              <w:rPr>
                <w:lang w:val="ro-RO"/>
              </w:rPr>
              <w:t xml:space="preserve">Calcule numerice pentru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 xml:space="preserve">=6 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m/s</m:t>
              </m:r>
            </m:oMath>
            <w:r>
              <w:rPr>
                <w:rFonts w:eastAsiaTheme="minorEastAsia"/>
                <w:iCs/>
                <w:lang w:val="ro-RO"/>
              </w:rPr>
              <w:t xml:space="preserve">:  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 xml:space="preserve">t=1.25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s</m:t>
              </m:r>
            </m:oMath>
            <w:r>
              <w:rPr>
                <w:rFonts w:eastAsiaTheme="minorEastAsia"/>
                <w:lang w:val="ro-RO"/>
              </w:rPr>
              <w:t xml:space="preserve"> și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 xml:space="preserve">h≈0.3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m</m:t>
              </m:r>
            </m:oMath>
          </w:p>
          <w:p w14:paraId="16290B9F" w14:textId="04418664" w:rsidR="00CB4B7D" w:rsidRPr="00094B06" w:rsidRDefault="00CB4B7D" w:rsidP="002F36EB">
            <w:pPr>
              <w:rPr>
                <w:rFonts w:eastAsiaTheme="minorEastAsia"/>
                <w:iCs/>
                <w:lang w:val="ro-RO"/>
              </w:rPr>
            </w:pPr>
            <w:r>
              <w:rPr>
                <w:lang w:val="ro-RO"/>
              </w:rPr>
              <w:t xml:space="preserve">Calcule numerice pentru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v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0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 xml:space="preserve">=9 </m:t>
              </m:r>
              <m:r>
                <m:rPr>
                  <m:sty m:val="p"/>
                </m:rPr>
                <w:rPr>
                  <w:rFonts w:ascii="Cambria Math" w:hAnsi="Cambria Math"/>
                  <w:lang w:val="ro-RO"/>
                </w:rPr>
                <m:t>m/s</m:t>
              </m:r>
            </m:oMath>
            <w:r>
              <w:rPr>
                <w:rFonts w:eastAsiaTheme="minorEastAsia"/>
                <w:iCs/>
                <w:lang w:val="ro-RO"/>
              </w:rPr>
              <w:t xml:space="preserve">:  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 xml:space="preserve">t=5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s</m:t>
              </m:r>
            </m:oMath>
            <w:r>
              <w:rPr>
                <w:rFonts w:eastAsiaTheme="minorEastAsia"/>
                <w:lang w:val="ro-RO"/>
              </w:rPr>
              <w:t xml:space="preserve"> și </w:t>
            </w:r>
            <m:oMath>
              <m:r>
                <w:rPr>
                  <w:rFonts w:ascii="Cambria Math" w:eastAsiaTheme="minorEastAsia" w:hAnsi="Cambria Math"/>
                  <w:lang w:val="ro-RO"/>
                </w:rPr>
                <m:t xml:space="preserve">h=80 </m:t>
              </m:r>
              <m:r>
                <m:rPr>
                  <m:sty m:val="p"/>
                </m:rPr>
                <w:rPr>
                  <w:rFonts w:ascii="Cambria Math" w:eastAsiaTheme="minorEastAsia" w:hAnsi="Cambria Math"/>
                  <w:lang w:val="ro-RO"/>
                </w:rPr>
                <m:t>m</m:t>
              </m:r>
            </m:oMath>
          </w:p>
        </w:tc>
        <w:tc>
          <w:tcPr>
            <w:tcW w:w="891" w:type="dxa"/>
          </w:tcPr>
          <w:p w14:paraId="3FAF9453" w14:textId="46A142BB" w:rsidR="00CB4B7D" w:rsidRPr="00690A94" w:rsidRDefault="00CB4B7D" w:rsidP="00690A94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77DAB076" w14:textId="77777777" w:rsidTr="00A8764A">
        <w:tc>
          <w:tcPr>
            <w:tcW w:w="704" w:type="dxa"/>
            <w:vMerge w:val="restart"/>
          </w:tcPr>
          <w:p w14:paraId="42458771" w14:textId="77777777" w:rsidR="00C436DA" w:rsidRDefault="00C436DA" w:rsidP="00C436DA">
            <w:pPr>
              <w:rPr>
                <w:lang w:val="ro-RO"/>
              </w:rPr>
            </w:pPr>
            <w:r>
              <w:rPr>
                <w:lang w:val="ro-RO"/>
              </w:rPr>
              <w:t>c)</w:t>
            </w:r>
          </w:p>
          <w:p w14:paraId="65C4456F" w14:textId="742F8350" w:rsidR="00C436DA" w:rsidRPr="00C436DA" w:rsidRDefault="00C436DA" w:rsidP="00C436DA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14B4A852" w14:textId="77777777" w:rsidR="00C436DA" w:rsidRDefault="00C436DA" w:rsidP="002F36EB">
            <w:pPr>
              <w:rPr>
                <w:lang w:val="ro-RO"/>
              </w:rPr>
            </w:pPr>
            <w:r>
              <w:rPr>
                <w:lang w:val="ro-RO"/>
              </w:rPr>
              <w:t>Timpul de mișcare al primei mingi (</w:t>
            </w:r>
            <w:r w:rsidRPr="00A131DA">
              <w:rPr>
                <w:i/>
                <w:iCs/>
                <w:lang w:val="ro-RO"/>
              </w:rPr>
              <w:t>t</w:t>
            </w:r>
            <w:r>
              <w:rPr>
                <w:lang w:val="ro-RO"/>
              </w:rPr>
              <w:t xml:space="preserve"> – calculat la punctul precedent) nu poate fi negativ.</w:t>
            </w:r>
          </w:p>
          <w:p w14:paraId="32742595" w14:textId="77777777" w:rsidR="00C436DA" w:rsidRDefault="00C436DA" w:rsidP="002F36EB">
            <w:pPr>
              <w:rPr>
                <w:lang w:val="ro-RO"/>
              </w:rPr>
            </w:pPr>
            <w:r>
              <w:rPr>
                <w:lang w:val="ro-RO"/>
              </w:rPr>
              <w:t>Viteza inițială maximă a primei mingi este:</w:t>
            </w:r>
          </w:p>
          <w:p w14:paraId="35A89448" w14:textId="4E4CD4FB" w:rsidR="00C436DA" w:rsidRDefault="002C4287" w:rsidP="002F36EB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0max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=g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1s</m:t>
                    </m:r>
                  </m:sub>
                </m:sSub>
              </m:oMath>
            </m:oMathPara>
          </w:p>
        </w:tc>
        <w:tc>
          <w:tcPr>
            <w:tcW w:w="891" w:type="dxa"/>
          </w:tcPr>
          <w:p w14:paraId="1F4D69A5" w14:textId="2D9A92DE" w:rsidR="00C436DA" w:rsidRPr="00690A94" w:rsidRDefault="00C436DA" w:rsidP="00690A94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08258AED" w14:textId="77777777" w:rsidTr="00A8764A">
        <w:tc>
          <w:tcPr>
            <w:tcW w:w="704" w:type="dxa"/>
            <w:vMerge/>
          </w:tcPr>
          <w:p w14:paraId="590A771D" w14:textId="77777777" w:rsidR="00C436DA" w:rsidRPr="00690A94" w:rsidRDefault="00C436DA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7B318494" w14:textId="0DA32737" w:rsidR="00C436DA" w:rsidRDefault="00C436DA" w:rsidP="00CB4B7D">
            <w:pPr>
              <w:rPr>
                <w:lang w:val="ro-RO"/>
              </w:rPr>
            </w:pPr>
            <w:r>
              <w:rPr>
                <w:lang w:val="ro-RO"/>
              </w:rPr>
              <w:t>Timpul de mișcare al primei mingi (</w:t>
            </w:r>
            <w:r w:rsidRPr="00A131DA">
              <w:rPr>
                <w:i/>
                <w:iCs/>
                <w:lang w:val="ro-RO"/>
              </w:rPr>
              <w:t xml:space="preserve">t </w:t>
            </w:r>
            <w:r>
              <w:rPr>
                <w:lang w:val="ro-RO"/>
              </w:rPr>
              <w:t xml:space="preserve">– calculat la punctul precedent) nu poate fi mai mic decât timpul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t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1s</m:t>
                  </m:r>
                </m:sub>
              </m:sSub>
            </m:oMath>
            <w:r>
              <w:rPr>
                <w:lang w:val="ro-RO"/>
              </w:rPr>
              <w:t>.</w:t>
            </w:r>
          </w:p>
          <w:p w14:paraId="35B81BC0" w14:textId="6C2891DC" w:rsidR="00C436DA" w:rsidRDefault="00C436DA" w:rsidP="00CB4B7D">
            <w:pPr>
              <w:rPr>
                <w:lang w:val="ro-RO"/>
              </w:rPr>
            </w:pPr>
            <w:r>
              <w:rPr>
                <w:lang w:val="ro-RO"/>
              </w:rPr>
              <w:t>Viteza inițială minimă a primei mingi este:</w:t>
            </w:r>
          </w:p>
          <w:p w14:paraId="01886D9A" w14:textId="6CAD90E7" w:rsidR="00C436DA" w:rsidRDefault="002C4287" w:rsidP="00CB4B7D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0min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1s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69E16D28" w14:textId="2A72F800" w:rsidR="00C436DA" w:rsidRPr="00690A94" w:rsidRDefault="00C436DA" w:rsidP="00CB4B7D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645921EB" w14:textId="77777777" w:rsidTr="00A8764A">
        <w:tc>
          <w:tcPr>
            <w:tcW w:w="704" w:type="dxa"/>
            <w:vMerge/>
          </w:tcPr>
          <w:p w14:paraId="256C41A1" w14:textId="77777777" w:rsidR="00C436DA" w:rsidRPr="00690A94" w:rsidRDefault="00C436DA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47A1C939" w14:textId="77777777" w:rsidR="00C436DA" w:rsidRDefault="00C436DA" w:rsidP="00CB4B7D">
            <w:pPr>
              <w:rPr>
                <w:lang w:val="ro-RO"/>
              </w:rPr>
            </w:pPr>
            <w:r>
              <w:rPr>
                <w:lang w:val="ro-RO"/>
              </w:rPr>
              <w:t>Calcule numerice:</w:t>
            </w:r>
          </w:p>
          <w:p w14:paraId="0FA254E0" w14:textId="77777777" w:rsidR="00C436DA" w:rsidRPr="002C20B6" w:rsidRDefault="002C4287" w:rsidP="00CB4B7D">
            <w:pPr>
              <w:rPr>
                <w:rFonts w:eastAsiaTheme="minorEastAsia"/>
                <w:iCs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0max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 xml:space="preserve">=10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m/s</m:t>
                </m:r>
              </m:oMath>
            </m:oMathPara>
          </w:p>
          <w:p w14:paraId="451E7A7B" w14:textId="233270F1" w:rsidR="00C436DA" w:rsidRDefault="002C4287" w:rsidP="00CB4B7D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0min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 xml:space="preserve">=5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m/s</m:t>
                </m:r>
              </m:oMath>
            </m:oMathPara>
          </w:p>
        </w:tc>
        <w:tc>
          <w:tcPr>
            <w:tcW w:w="891" w:type="dxa"/>
          </w:tcPr>
          <w:p w14:paraId="3D4D94FA" w14:textId="145F174C" w:rsidR="00C436DA" w:rsidRPr="00690A94" w:rsidRDefault="00C436DA" w:rsidP="00CB4B7D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5D5F36" w:rsidRPr="00690A94" w14:paraId="519BAD72" w14:textId="77777777" w:rsidTr="00D0074D">
        <w:tc>
          <w:tcPr>
            <w:tcW w:w="9594" w:type="dxa"/>
            <w:gridSpan w:val="2"/>
          </w:tcPr>
          <w:p w14:paraId="4B6955A0" w14:textId="38C0D67A" w:rsidR="005D5F36" w:rsidRPr="005F544A" w:rsidRDefault="005D5F36" w:rsidP="00CB4B7D">
            <w:pPr>
              <w:rPr>
                <w:b/>
                <w:bCs/>
                <w:i/>
                <w:iCs/>
                <w:lang w:val="ro-RO"/>
              </w:rPr>
            </w:pPr>
            <w:r w:rsidRPr="005F544A">
              <w:rPr>
                <w:b/>
                <w:bCs/>
                <w:i/>
                <w:iCs/>
                <w:lang w:val="ro-RO"/>
              </w:rPr>
              <w:t>Subiectul II</w:t>
            </w:r>
          </w:p>
        </w:tc>
        <w:tc>
          <w:tcPr>
            <w:tcW w:w="891" w:type="dxa"/>
          </w:tcPr>
          <w:p w14:paraId="2306A95A" w14:textId="776DB20D" w:rsidR="005D5F36" w:rsidRDefault="005D5F36" w:rsidP="00CB4B7D">
            <w:pPr>
              <w:rPr>
                <w:lang w:val="ro-RO"/>
              </w:rPr>
            </w:pPr>
            <w:r>
              <w:rPr>
                <w:lang w:val="ro-RO"/>
              </w:rPr>
              <w:t>Punctaj</w:t>
            </w:r>
          </w:p>
        </w:tc>
      </w:tr>
      <w:tr w:rsidR="00A329E1" w:rsidRPr="00690A94" w14:paraId="56896415" w14:textId="77777777" w:rsidTr="00A8764A">
        <w:tc>
          <w:tcPr>
            <w:tcW w:w="704" w:type="dxa"/>
            <w:vMerge w:val="restart"/>
          </w:tcPr>
          <w:p w14:paraId="11B632D4" w14:textId="77777777" w:rsidR="00A329E1" w:rsidRDefault="00A329E1" w:rsidP="00D673A2">
            <w:pPr>
              <w:rPr>
                <w:lang w:val="ro-RO"/>
              </w:rPr>
            </w:pPr>
            <w:r>
              <w:rPr>
                <w:lang w:val="ro-RO"/>
              </w:rPr>
              <w:t>a)</w:t>
            </w:r>
          </w:p>
          <w:p w14:paraId="68F0D483" w14:textId="4FF70BF3" w:rsidR="00A329E1" w:rsidRPr="00D673A2" w:rsidRDefault="00A329E1" w:rsidP="00D673A2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757DEB2D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Reprezentare forțe și accelerații în sistem de referință neinerțial (corpul M este considerat reperul):</w:t>
            </w:r>
          </w:p>
          <w:p w14:paraId="7A1583B2" w14:textId="7DA046DA" w:rsidR="00A329E1" w:rsidRDefault="00A329E1" w:rsidP="00CB4B7D">
            <w:pPr>
              <w:rPr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43BB2AA2" wp14:editId="194D9BE9">
                  <wp:extent cx="2711450" cy="1562530"/>
                  <wp:effectExtent l="0" t="0" r="0" b="0"/>
                  <wp:docPr id="3" name="Picture 3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7"/>
                          <a:srcRect l="9650" t="10533" r="17065" b="14387"/>
                          <a:stretch/>
                        </pic:blipFill>
                        <pic:spPr bwMode="auto">
                          <a:xfrm>
                            <a:off x="0" y="0"/>
                            <a:ext cx="2740437" cy="157923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  <w:r>
              <w:rPr>
                <w:noProof/>
              </w:rPr>
              <w:drawing>
                <wp:inline distT="0" distB="0" distL="0" distR="0" wp14:anchorId="08CB10DC" wp14:editId="58D94AE5">
                  <wp:extent cx="2667000" cy="1524000"/>
                  <wp:effectExtent l="0" t="0" r="0" b="0"/>
                  <wp:docPr id="4" name="Picture 4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8"/>
                          <a:srcRect l="9555" t="11551" r="18211" b="15066"/>
                          <a:stretch/>
                        </pic:blipFill>
                        <pic:spPr bwMode="auto">
                          <a:xfrm>
                            <a:off x="0" y="0"/>
                            <a:ext cx="2669854" cy="152563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</w:tcPr>
          <w:p w14:paraId="266A4943" w14:textId="7F2334A1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A329E1" w:rsidRPr="00690A94" w14:paraId="6B426C9B" w14:textId="77777777" w:rsidTr="00A8764A">
        <w:tc>
          <w:tcPr>
            <w:tcW w:w="704" w:type="dxa"/>
            <w:vMerge/>
          </w:tcPr>
          <w:p w14:paraId="5280C4E7" w14:textId="77777777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1885DCF8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Descompuneri forțe:</w:t>
            </w:r>
          </w:p>
          <w:p w14:paraId="043F0D20" w14:textId="77777777" w:rsidR="00A329E1" w:rsidRPr="006C494E" w:rsidRDefault="002C4287" w:rsidP="00CB4B7D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52CE868C" w14:textId="77777777" w:rsidR="00A329E1" w:rsidRPr="006C494E" w:rsidRDefault="002C4287" w:rsidP="00CB4B7D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580C925B" w14:textId="74945DE4" w:rsidR="00A329E1" w:rsidRPr="006C494E" w:rsidRDefault="002C4287" w:rsidP="006C494E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1515F805" w14:textId="08850CFE" w:rsidR="00A329E1" w:rsidRPr="006C494E" w:rsidRDefault="002C4287" w:rsidP="006C494E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1203A1FE" w14:textId="363BCDF2" w:rsidR="00A329E1" w:rsidRPr="006C494E" w:rsidRDefault="002C4287" w:rsidP="006C494E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x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=N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310EBD4B" w14:textId="2D59E590" w:rsidR="00A329E1" w:rsidRPr="006C494E" w:rsidRDefault="002C4287" w:rsidP="006C494E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=N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91" w:type="dxa"/>
          </w:tcPr>
          <w:p w14:paraId="1D80A4E3" w14:textId="35897782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A329E1" w:rsidRPr="00690A94" w14:paraId="476C9B18" w14:textId="77777777" w:rsidTr="00A8764A">
        <w:tc>
          <w:tcPr>
            <w:tcW w:w="704" w:type="dxa"/>
            <w:vMerge/>
          </w:tcPr>
          <w:p w14:paraId="25531724" w14:textId="47E1E673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3B75105F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 xml:space="preserve">Principiul 2 pe direcție tangențială (pt. corpul </w:t>
            </w:r>
            <w:r w:rsidRPr="006C494E"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>):</w:t>
            </w:r>
          </w:p>
          <w:p w14:paraId="7651ECC8" w14:textId="77777777" w:rsidR="00A329E1" w:rsidRPr="006C494E" w:rsidRDefault="002C4287" w:rsidP="00CB4B7D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  <m:r>
                      <w:rPr>
                        <w:rFonts w:ascii="Cambria Math" w:hAnsi="Cambria Math"/>
                        <w:lang w:val="ro-RO"/>
                      </w:rPr>
                      <m:t>+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M</m:t>
                        </m:r>
                      </m:sub>
                    </m:sSub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</m:e>
                </m:d>
                <m:r>
                  <w:rPr>
                    <w:rFonts w:ascii="Cambria Math" w:hAnsi="Cambria Math"/>
                    <w:lang w:val="ro-RO"/>
                  </w:rPr>
                  <m:t>=m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sub>
                </m:sSub>
              </m:oMath>
            </m:oMathPara>
          </w:p>
          <w:p w14:paraId="7FAB909F" w14:textId="03596CD7" w:rsidR="00A329E1" w:rsidRDefault="002C4287" w:rsidP="00CB4B7D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ro-RO"/>
                  </w:rPr>
                  <m:t>+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91" w:type="dxa"/>
          </w:tcPr>
          <w:p w14:paraId="73D82E14" w14:textId="11FA0479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A329E1" w:rsidRPr="00690A94" w14:paraId="4BEA95D3" w14:textId="77777777" w:rsidTr="00A8764A">
        <w:tc>
          <w:tcPr>
            <w:tcW w:w="704" w:type="dxa"/>
            <w:vMerge/>
          </w:tcPr>
          <w:p w14:paraId="29A98F8A" w14:textId="77777777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5A2462D4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 xml:space="preserve">Echilibrul forțelor pe direcție normală (pt. corpul </w:t>
            </w:r>
            <w:r w:rsidRPr="00B6727C"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>):</w:t>
            </w:r>
          </w:p>
          <w:p w14:paraId="68F46CF5" w14:textId="21A33F56" w:rsidR="00A329E1" w:rsidRDefault="00A329E1" w:rsidP="00CB4B7D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N=mg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ro-RO"/>
                  </w:rPr>
                  <m:t>-m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91" w:type="dxa"/>
          </w:tcPr>
          <w:p w14:paraId="0404EC51" w14:textId="0882128B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A329E1" w:rsidRPr="00690A94" w14:paraId="61E1DB21" w14:textId="77777777" w:rsidTr="00A8764A">
        <w:tc>
          <w:tcPr>
            <w:tcW w:w="704" w:type="dxa"/>
            <w:vMerge/>
          </w:tcPr>
          <w:p w14:paraId="1D9CAEC8" w14:textId="77777777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48B4DBA5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 xml:space="preserve">Principiul 2 pe direcție orizontală (pt. corpul </w:t>
            </w:r>
            <w:r w:rsidRPr="00B6727C"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>):</w:t>
            </w:r>
          </w:p>
          <w:p w14:paraId="1EE9E26F" w14:textId="0921A23B" w:rsidR="00A329E1" w:rsidRDefault="00A329E1" w:rsidP="00CB4B7D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=N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ro-RO"/>
                  </w:rPr>
                  <m:t>=mg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ro-RO"/>
                  </w:rPr>
                  <m:t>-m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sSup>
                      <m:sSupPr>
                        <m:ctrlPr>
                          <w:rPr>
                            <w:rFonts w:ascii="Cambria Math" w:hAnsi="Cambria Math"/>
                            <w:lang w:val="ro-RO"/>
                          </w:rPr>
                        </m:ctrlPr>
                      </m:sSupPr>
                      <m: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sin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91" w:type="dxa"/>
          </w:tcPr>
          <w:p w14:paraId="0DA08382" w14:textId="309D5EBC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A329E1" w:rsidRPr="00690A94" w14:paraId="39D4755C" w14:textId="77777777" w:rsidTr="00A8764A">
        <w:tc>
          <w:tcPr>
            <w:tcW w:w="704" w:type="dxa"/>
            <w:vMerge/>
          </w:tcPr>
          <w:p w14:paraId="274280B3" w14:textId="7699BF53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4D4FA74C" w14:textId="37C55C9D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Accelerația absolută a corpului M:</w:t>
            </w:r>
          </w:p>
          <w:p w14:paraId="3D5021C7" w14:textId="6108A67E" w:rsidR="00A329E1" w:rsidRDefault="002C4287" w:rsidP="00CB4B7D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mg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cos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M+m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891" w:type="dxa"/>
          </w:tcPr>
          <w:p w14:paraId="462CA576" w14:textId="0848A454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A329E1" w:rsidRPr="00690A94" w14:paraId="4F78422F" w14:textId="77777777" w:rsidTr="00A8764A">
        <w:tc>
          <w:tcPr>
            <w:tcW w:w="704" w:type="dxa"/>
            <w:vMerge/>
          </w:tcPr>
          <w:p w14:paraId="47FB224E" w14:textId="77777777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02C55422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Accelerația relativă a corpului m:</w:t>
            </w:r>
          </w:p>
          <w:p w14:paraId="085FD9EA" w14:textId="55D2B5C0" w:rsidR="00A329E1" w:rsidRDefault="002C4287" w:rsidP="00CB4B7D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m+M</m:t>
                        </m:r>
                      </m:e>
                    </m:d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r>
                          <m:rPr>
                            <m:sty m:val="p"/>
                          </m:rPr>
                          <w:rPr>
                            <w:rFonts w:ascii="Cambria Math" w:hAnsi="Cambria Math"/>
                            <w:lang w:val="ro-RO"/>
                          </w:rPr>
                          <m:t>sin</m:t>
                        </m:r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M+m</m:t>
                    </m:r>
                    <m:func>
                      <m:func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uncPr>
                      <m:fName>
                        <m:sSup>
                          <m:sSupPr>
                            <m:ctrlPr>
                              <w:rPr>
                                <w:rFonts w:ascii="Cambria Math" w:hAnsi="Cambria Math"/>
                                <w:lang w:val="ro-RO"/>
                              </w:rPr>
                            </m:ctrlPr>
                          </m:sSupPr>
                          <m:e>
                            <m:r>
                              <m:rPr>
                                <m:sty m:val="p"/>
                              </m:rPr>
                              <w:rPr>
                                <w:rFonts w:ascii="Cambria Math" w:hAnsi="Cambria Math"/>
                                <w:lang w:val="ro-RO"/>
                              </w:rPr>
                              <m:t>sin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fName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α</m:t>
                        </m:r>
                      </m:e>
                    </m:func>
                  </m:den>
                </m:f>
              </m:oMath>
            </m:oMathPara>
          </w:p>
        </w:tc>
        <w:tc>
          <w:tcPr>
            <w:tcW w:w="891" w:type="dxa"/>
          </w:tcPr>
          <w:p w14:paraId="603795BC" w14:textId="1224431E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A329E1" w:rsidRPr="00690A94" w14:paraId="4CAAFE74" w14:textId="77777777" w:rsidTr="00A8764A">
        <w:tc>
          <w:tcPr>
            <w:tcW w:w="704" w:type="dxa"/>
            <w:vMerge/>
          </w:tcPr>
          <w:p w14:paraId="0E8EA3F0" w14:textId="77777777" w:rsidR="00A329E1" w:rsidRPr="00690A94" w:rsidRDefault="00A329E1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D869ECB" w14:textId="7777777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Calcul numeric:</w:t>
            </w:r>
          </w:p>
          <w:p w14:paraId="1133F419" w14:textId="380761A6" w:rsidR="00A329E1" w:rsidRDefault="002C4287" w:rsidP="00CB4B7D">
            <w:pPr>
              <w:rPr>
                <w:lang w:val="ro-RO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 xml:space="preserve">≈6 </m:t>
              </m:r>
            </m:oMath>
            <w:r w:rsidR="00F61BA7">
              <w:rPr>
                <w:rFonts w:eastAsiaTheme="minorEastAsia"/>
                <w:lang w:val="ro-RO"/>
              </w:rPr>
              <w:t>m/s</w:t>
            </w:r>
            <w:r w:rsidR="00F61BA7" w:rsidRPr="00F61BA7">
              <w:rPr>
                <w:rFonts w:eastAsiaTheme="minorEastAsia"/>
                <w:vertAlign w:val="superscript"/>
                <w:lang w:val="ro-RO"/>
              </w:rPr>
              <w:t>2</w:t>
            </w:r>
          </w:p>
        </w:tc>
        <w:tc>
          <w:tcPr>
            <w:tcW w:w="891" w:type="dxa"/>
          </w:tcPr>
          <w:p w14:paraId="1128289E" w14:textId="55F23447" w:rsidR="00A329E1" w:rsidRDefault="00A329E1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0D3DB8" w:rsidRPr="00690A94" w14:paraId="509EC6F4" w14:textId="77777777" w:rsidTr="00A8764A">
        <w:tc>
          <w:tcPr>
            <w:tcW w:w="704" w:type="dxa"/>
            <w:vMerge w:val="restart"/>
          </w:tcPr>
          <w:p w14:paraId="51ED0F35" w14:textId="77777777" w:rsidR="000D3DB8" w:rsidRDefault="000D3DB8" w:rsidP="000D3DB8">
            <w:pPr>
              <w:rPr>
                <w:lang w:val="ro-RO"/>
              </w:rPr>
            </w:pPr>
            <w:r>
              <w:rPr>
                <w:lang w:val="ro-RO"/>
              </w:rPr>
              <w:t>b)</w:t>
            </w:r>
          </w:p>
          <w:p w14:paraId="74FF5158" w14:textId="0E8CA08F" w:rsidR="000D3DB8" w:rsidRPr="000D3DB8" w:rsidRDefault="000D3DB8" w:rsidP="000D3DB8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3p</w:t>
            </w:r>
          </w:p>
        </w:tc>
        <w:tc>
          <w:tcPr>
            <w:tcW w:w="8890" w:type="dxa"/>
          </w:tcPr>
          <w:p w14:paraId="23B289F5" w14:textId="77777777" w:rsidR="000D3DB8" w:rsidRDefault="000D3DB8" w:rsidP="00CB4B7D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Reprezentare forțe în sistem de referințe neinerțial:</w:t>
            </w:r>
          </w:p>
          <w:p w14:paraId="01E0A651" w14:textId="718E9A3F" w:rsidR="000D3DB8" w:rsidRDefault="000D3DB8" w:rsidP="007D2242">
            <w:pPr>
              <w:jc w:val="center"/>
              <w:rPr>
                <w:lang w:val="ro-RO"/>
              </w:rPr>
            </w:pPr>
            <w:r>
              <w:rPr>
                <w:noProof/>
              </w:rPr>
              <w:lastRenderedPageBreak/>
              <w:drawing>
                <wp:inline distT="0" distB="0" distL="0" distR="0" wp14:anchorId="06C0674A" wp14:editId="420A1669">
                  <wp:extent cx="3600450" cy="1739131"/>
                  <wp:effectExtent l="0" t="0" r="0" b="0"/>
                  <wp:docPr id="5" name="Picture 5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9"/>
                          <a:srcRect l="9555" t="11551" r="5982" b="15916"/>
                          <a:stretch/>
                        </pic:blipFill>
                        <pic:spPr bwMode="auto">
                          <a:xfrm>
                            <a:off x="0" y="0"/>
                            <a:ext cx="3622418" cy="174974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891" w:type="dxa"/>
          </w:tcPr>
          <w:p w14:paraId="225922F5" w14:textId="4131F3EC" w:rsidR="000D3DB8" w:rsidRDefault="000D3DB8" w:rsidP="00CB4B7D">
            <w:pPr>
              <w:rPr>
                <w:lang w:val="ro-RO"/>
              </w:rPr>
            </w:pPr>
            <w:r>
              <w:rPr>
                <w:lang w:val="ro-RO"/>
              </w:rPr>
              <w:lastRenderedPageBreak/>
              <w:t>0.6p</w:t>
            </w:r>
          </w:p>
        </w:tc>
      </w:tr>
      <w:tr w:rsidR="000D3DB8" w:rsidRPr="00690A94" w14:paraId="67941DE2" w14:textId="77777777" w:rsidTr="00A8764A">
        <w:tc>
          <w:tcPr>
            <w:tcW w:w="704" w:type="dxa"/>
            <w:vMerge/>
          </w:tcPr>
          <w:p w14:paraId="5C22E18D" w14:textId="77777777" w:rsidR="000D3DB8" w:rsidRPr="00690A94" w:rsidRDefault="000D3D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384B4716" w14:textId="77777777" w:rsidR="000D3DB8" w:rsidRDefault="000D3DB8" w:rsidP="007D2242">
            <w:pPr>
              <w:rPr>
                <w:lang w:val="ro-RO"/>
              </w:rPr>
            </w:pPr>
            <w:r>
              <w:rPr>
                <w:lang w:val="ro-RO"/>
              </w:rPr>
              <w:t>Descompuneri forțe:</w:t>
            </w:r>
          </w:p>
          <w:p w14:paraId="3AF2E49E" w14:textId="77777777" w:rsidR="000D3DB8" w:rsidRPr="006C494E" w:rsidRDefault="002C4287" w:rsidP="007D2242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13396222" w14:textId="77777777" w:rsidR="000D3DB8" w:rsidRPr="006C494E" w:rsidRDefault="002C4287" w:rsidP="007D2242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1B7678F0" w14:textId="70A89545" w:rsidR="000D3DB8" w:rsidRPr="006C494E" w:rsidRDefault="002C4287" w:rsidP="007D2242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in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  <w:p w14:paraId="4133CAF2" w14:textId="2436D6D7" w:rsidR="000D3DB8" w:rsidRPr="007D2242" w:rsidRDefault="002C4287" w:rsidP="007D2242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91" w:type="dxa"/>
          </w:tcPr>
          <w:p w14:paraId="7AFD6EE4" w14:textId="6E3E8C78" w:rsidR="000D3DB8" w:rsidRDefault="000D3DB8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0D3DB8" w:rsidRPr="00690A94" w14:paraId="76B4C2FA" w14:textId="77777777" w:rsidTr="00A8764A">
        <w:tc>
          <w:tcPr>
            <w:tcW w:w="704" w:type="dxa"/>
            <w:vMerge/>
          </w:tcPr>
          <w:p w14:paraId="7140415F" w14:textId="77777777" w:rsidR="000D3DB8" w:rsidRPr="00690A94" w:rsidRDefault="000D3D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44228251" w14:textId="77777777" w:rsidR="000D3DB8" w:rsidRDefault="000D3DB8" w:rsidP="007D2242">
            <w:pPr>
              <w:rPr>
                <w:lang w:val="ro-RO"/>
              </w:rPr>
            </w:pPr>
            <w:r>
              <w:rPr>
                <w:lang w:val="ro-RO"/>
              </w:rPr>
              <w:t xml:space="preserve">Principiul 2 pe direcție tangențială (pt. corpul </w:t>
            </w:r>
            <w:r w:rsidRPr="007D2242"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>):</w:t>
            </w:r>
          </w:p>
          <w:p w14:paraId="4918C209" w14:textId="1A14463B" w:rsidR="000D3DB8" w:rsidRPr="00F61BA7" w:rsidRDefault="002C4287" w:rsidP="007D2242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F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it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sub>
                </m:sSub>
              </m:oMath>
            </m:oMathPara>
          </w:p>
        </w:tc>
        <w:tc>
          <w:tcPr>
            <w:tcW w:w="891" w:type="dxa"/>
          </w:tcPr>
          <w:p w14:paraId="55D8BC18" w14:textId="798BCA80" w:rsidR="000D3DB8" w:rsidRDefault="000D3DB8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0D3DB8" w:rsidRPr="00690A94" w14:paraId="25E47C10" w14:textId="77777777" w:rsidTr="00A8764A">
        <w:tc>
          <w:tcPr>
            <w:tcW w:w="704" w:type="dxa"/>
            <w:vMerge/>
          </w:tcPr>
          <w:p w14:paraId="0009B748" w14:textId="77777777" w:rsidR="000D3DB8" w:rsidRPr="00690A94" w:rsidRDefault="000D3D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0DE1F410" w14:textId="77777777" w:rsidR="000D3DB8" w:rsidRDefault="000D3DB8" w:rsidP="007D2242">
            <w:pPr>
              <w:rPr>
                <w:lang w:val="ro-RO"/>
              </w:rPr>
            </w:pPr>
            <w:r>
              <w:rPr>
                <w:lang w:val="ro-RO"/>
              </w:rPr>
              <w:t xml:space="preserve">Accelerația relativă a corpului </w:t>
            </w:r>
            <w:r w:rsidRPr="00F61BA7"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>:</w:t>
            </w:r>
          </w:p>
          <w:p w14:paraId="0FC8EAB3" w14:textId="1F6970BA" w:rsidR="000D3DB8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=g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sin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  <m:r>
                  <w:rPr>
                    <w:rFonts w:ascii="Cambria Math" w:hAnsi="Cambria Math"/>
                    <w:lang w:val="ro-RO"/>
                  </w:rPr>
                  <m:t>-a</m:t>
                </m:r>
                <m:func>
                  <m:func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uncPr>
                  <m:fName>
                    <m:r>
                      <m:rPr>
                        <m:sty m:val="p"/>
                      </m:rPr>
                      <w:rPr>
                        <w:rFonts w:ascii="Cambria Math" w:hAnsi="Cambria Math"/>
                        <w:lang w:val="ro-RO"/>
                      </w:rPr>
                      <m:t>cos</m:t>
                    </m:r>
                  </m:fName>
                  <m:e>
                    <m:r>
                      <w:rPr>
                        <w:rFonts w:ascii="Cambria Math" w:hAnsi="Cambria Math"/>
                        <w:lang w:val="ro-RO"/>
                      </w:rPr>
                      <m:t>α</m:t>
                    </m:r>
                  </m:e>
                </m:func>
              </m:oMath>
            </m:oMathPara>
          </w:p>
        </w:tc>
        <w:tc>
          <w:tcPr>
            <w:tcW w:w="891" w:type="dxa"/>
          </w:tcPr>
          <w:p w14:paraId="29E08895" w14:textId="2ADCA169" w:rsidR="000D3DB8" w:rsidRDefault="000D3DB8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0D3DB8" w:rsidRPr="00690A94" w14:paraId="2FA19BE6" w14:textId="77777777" w:rsidTr="00A8764A">
        <w:tc>
          <w:tcPr>
            <w:tcW w:w="704" w:type="dxa"/>
            <w:vMerge/>
          </w:tcPr>
          <w:p w14:paraId="3B919C62" w14:textId="5810DD00" w:rsidR="000D3DB8" w:rsidRPr="00690A94" w:rsidRDefault="000D3D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884E147" w14:textId="77777777" w:rsidR="000D3DB8" w:rsidRDefault="000D3DB8" w:rsidP="007D2242">
            <w:pPr>
              <w:rPr>
                <w:lang w:val="ro-RO"/>
              </w:rPr>
            </w:pPr>
            <w:r>
              <w:rPr>
                <w:lang w:val="ro-RO"/>
              </w:rPr>
              <w:t>Calcule numerice:</w:t>
            </w:r>
          </w:p>
          <w:p w14:paraId="5C291C90" w14:textId="7EBD0E8F" w:rsidR="000D3DB8" w:rsidRDefault="002C4287" w:rsidP="007D2242">
            <w:pPr>
              <w:rPr>
                <w:lang w:val="ro-RO"/>
              </w:rPr>
            </w:pP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 xml:space="preserve">≈1.5 </m:t>
              </m:r>
            </m:oMath>
            <w:r w:rsidR="000D3DB8">
              <w:rPr>
                <w:rFonts w:eastAsiaTheme="minorEastAsia"/>
                <w:lang w:val="ro-RO"/>
              </w:rPr>
              <w:t>m/s</w:t>
            </w:r>
            <w:r w:rsidR="000D3DB8" w:rsidRPr="00F61BA7">
              <w:rPr>
                <w:rFonts w:eastAsiaTheme="minorEastAsia"/>
                <w:vertAlign w:val="superscript"/>
                <w:lang w:val="ro-RO"/>
              </w:rPr>
              <w:t>2</w:t>
            </w:r>
          </w:p>
        </w:tc>
        <w:tc>
          <w:tcPr>
            <w:tcW w:w="891" w:type="dxa"/>
          </w:tcPr>
          <w:p w14:paraId="3039ACA9" w14:textId="1EEBBBE3" w:rsidR="000D3DB8" w:rsidRDefault="000D3DB8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8E5EEA" w:rsidRPr="00690A94" w14:paraId="59F442C4" w14:textId="77777777" w:rsidTr="00A8764A">
        <w:tc>
          <w:tcPr>
            <w:tcW w:w="704" w:type="dxa"/>
            <w:vMerge w:val="restart"/>
          </w:tcPr>
          <w:p w14:paraId="17A338EC" w14:textId="77777777" w:rsidR="008E5EEA" w:rsidRDefault="008E5EEA" w:rsidP="008E5EEA">
            <w:pPr>
              <w:rPr>
                <w:lang w:val="ro-RO"/>
              </w:rPr>
            </w:pPr>
            <w:r>
              <w:rPr>
                <w:lang w:val="ro-RO"/>
              </w:rPr>
              <w:t>c)</w:t>
            </w:r>
          </w:p>
          <w:p w14:paraId="45FC4323" w14:textId="783C2F82" w:rsidR="008E5EEA" w:rsidRPr="008E5EEA" w:rsidRDefault="008E5EEA" w:rsidP="008E5EEA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4C76A18E" w14:textId="77777777" w:rsidR="008E5EEA" w:rsidRDefault="008E5EEA" w:rsidP="007D2242">
            <w:pPr>
              <w:rPr>
                <w:lang w:val="ro-RO"/>
              </w:rPr>
            </w:pPr>
            <w:r>
              <w:rPr>
                <w:lang w:val="ro-RO"/>
              </w:rPr>
              <w:t>Reprezentare lungimi ale firului la diferite momente de timp:</w:t>
            </w:r>
          </w:p>
          <w:p w14:paraId="40C183C4" w14:textId="77777777" w:rsidR="008E5EEA" w:rsidRDefault="008E5EEA" w:rsidP="00854D7C">
            <w:pPr>
              <w:jc w:val="center"/>
              <w:rPr>
                <w:lang w:val="ro-RO"/>
              </w:rPr>
            </w:pPr>
            <w:r>
              <w:rPr>
                <w:noProof/>
              </w:rPr>
              <w:drawing>
                <wp:inline distT="0" distB="0" distL="0" distR="0" wp14:anchorId="6C840C26" wp14:editId="797C40B3">
                  <wp:extent cx="3765550" cy="1937827"/>
                  <wp:effectExtent l="0" t="0" r="6350" b="5715"/>
                  <wp:docPr id="6" name="Picture 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1" name=""/>
                          <pic:cNvPicPr/>
                        </pic:nvPicPr>
                        <pic:blipFill rotWithShape="1">
                          <a:blip r:embed="rId10"/>
                          <a:srcRect l="4874" t="8833" r="13434" b="16425"/>
                          <a:stretch/>
                        </pic:blipFill>
                        <pic:spPr bwMode="auto">
                          <a:xfrm>
                            <a:off x="0" y="0"/>
                            <a:ext cx="3776922" cy="1943679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  <a:extLst>
                            <a:ext uri="{53640926-AAD7-44D8-BBD7-CCE9431645EC}">
                              <a14:shadowObscured xmlns:a14="http://schemas.microsoft.com/office/drawing/2010/main"/>
                            </a:ext>
                          </a:extLst>
                        </pic:spPr>
                      </pic:pic>
                    </a:graphicData>
                  </a:graphic>
                </wp:inline>
              </w:drawing>
            </w:r>
          </w:p>
          <w:p w14:paraId="2A49086F" w14:textId="13B1CA69" w:rsidR="008E5EEA" w:rsidRDefault="008E5EEA" w:rsidP="00854D7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Notații: </w:t>
            </w:r>
            <w:r w:rsidRPr="00A131DA">
              <w:rPr>
                <w:i/>
                <w:iCs/>
                <w:lang w:val="ro-RO"/>
              </w:rPr>
              <w:t>D</w:t>
            </w:r>
            <w:r>
              <w:rPr>
                <w:lang w:val="ro-RO"/>
              </w:rPr>
              <w:t xml:space="preserve"> – lungimea porțiunii orizontale a firului la momentul inițial,</w:t>
            </w:r>
            <w:r w:rsidRPr="00A131DA">
              <w:rPr>
                <w:i/>
                <w:iCs/>
                <w:lang w:val="ro-RO"/>
              </w:rPr>
              <w:t xml:space="preserve"> L </w:t>
            </w:r>
            <w:r>
              <w:rPr>
                <w:lang w:val="ro-RO"/>
              </w:rPr>
              <w:t>– lungimea totală a firului</w:t>
            </w:r>
            <w:r w:rsidR="00A131DA">
              <w:rPr>
                <w:lang w:val="ro-RO"/>
              </w:rPr>
              <w:t>.</w:t>
            </w:r>
          </w:p>
          <w:p w14:paraId="79A86A88" w14:textId="63A923D8" w:rsidR="008E5EEA" w:rsidRDefault="008E5EEA" w:rsidP="00854D7C">
            <w:pPr>
              <w:jc w:val="both"/>
              <w:rPr>
                <w:lang w:val="ro-RO"/>
              </w:rPr>
            </w:pPr>
            <w:r>
              <w:rPr>
                <w:lang w:val="ro-RO"/>
              </w:rPr>
              <w:t xml:space="preserve">Scripetele se deplasează uniform accelerat cu accelerația </w:t>
            </w:r>
            <w:r w:rsidRPr="008E5EEA">
              <w:rPr>
                <w:i/>
                <w:iCs/>
                <w:lang w:val="ro-RO"/>
              </w:rPr>
              <w:t>a</w:t>
            </w:r>
            <w:r>
              <w:rPr>
                <w:lang w:val="ro-RO"/>
              </w:rPr>
              <w:t xml:space="preserve">, iar lungimea porțiunii orizontale la momentul </w:t>
            </w:r>
            <w:r w:rsidRPr="008E5EEA">
              <w:rPr>
                <w:i/>
                <w:iCs/>
                <w:lang w:val="ro-RO"/>
              </w:rPr>
              <w:t>t</w:t>
            </w:r>
            <w:r>
              <w:rPr>
                <w:lang w:val="ro-RO"/>
              </w:rPr>
              <w:t xml:space="preserve"> va fi </w:t>
            </w:r>
            <m:oMath>
              <m:r>
                <w:rPr>
                  <w:rFonts w:ascii="Cambria Math" w:hAnsi="Cambria Math"/>
                  <w:lang w:val="ro-RO"/>
                </w:rPr>
                <m:t>D+</m:t>
              </m:r>
              <m:f>
                <m:f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fPr>
                <m:num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  <m:sSup>
                    <m:sSupPr>
                      <m:ctrlPr>
                        <w:rPr>
                          <w:rFonts w:ascii="Cambria Math" w:hAnsi="Cambria Math"/>
                          <w:i/>
                          <w:lang w:val="ro-RO"/>
                        </w:rPr>
                      </m:ctrlPr>
                    </m:sSupPr>
                    <m:e>
                      <m:r>
                        <w:rPr>
                          <w:rFonts w:ascii="Cambria Math" w:hAnsi="Cambria Math"/>
                          <w:lang w:val="ro-RO"/>
                        </w:rPr>
                        <m:t>t</m:t>
                      </m:r>
                    </m:e>
                    <m:sup>
                      <m:r>
                        <w:rPr>
                          <w:rFonts w:ascii="Cambria Math" w:hAnsi="Cambria Math"/>
                          <w:lang w:val="ro-RO"/>
                        </w:rPr>
                        <m:t>2</m:t>
                      </m:r>
                    </m:sup>
                  </m:sSup>
                </m:num>
                <m:den>
                  <m:r>
                    <w:rPr>
                      <w:rFonts w:ascii="Cambria Math" w:hAnsi="Cambria Math"/>
                      <w:lang w:val="ro-RO"/>
                    </w:rPr>
                    <m:t>2</m:t>
                  </m:r>
                </m:den>
              </m:f>
            </m:oMath>
          </w:p>
        </w:tc>
        <w:tc>
          <w:tcPr>
            <w:tcW w:w="891" w:type="dxa"/>
          </w:tcPr>
          <w:p w14:paraId="4D0BD4EC" w14:textId="66D681F5" w:rsidR="008E5EEA" w:rsidRDefault="008E5EEA" w:rsidP="00CB4B7D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461EDCCA" w14:textId="77777777" w:rsidTr="00A8764A">
        <w:tc>
          <w:tcPr>
            <w:tcW w:w="704" w:type="dxa"/>
            <w:vMerge/>
          </w:tcPr>
          <w:p w14:paraId="647965EB" w14:textId="77777777" w:rsidR="008E5EEA" w:rsidRPr="00690A94" w:rsidRDefault="008E5EEA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3E7A6815" w14:textId="77777777" w:rsidR="008E5EEA" w:rsidRDefault="008E5EEA" w:rsidP="007D2242">
            <w:pPr>
              <w:rPr>
                <w:lang w:val="ro-RO"/>
              </w:rPr>
            </w:pPr>
            <w:r>
              <w:rPr>
                <w:lang w:val="ro-RO"/>
              </w:rPr>
              <w:t>Partea din fir paralelă cu planul înclinat va avea lungimea (coordonata x in sistemul de referință reprezentat pe desen):</w:t>
            </w:r>
          </w:p>
          <w:p w14:paraId="2047C549" w14:textId="18DFD0E2" w:rsidR="008E5EEA" w:rsidRDefault="008E5EEA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x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e>
                </m:d>
                <m:r>
                  <w:rPr>
                    <w:rFonts w:ascii="Cambria Math" w:hAnsi="Cambria Math"/>
                    <w:lang w:val="ro-RO"/>
                  </w:rPr>
                  <m:t>=L-D-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7C683DFC" w14:textId="37A8EA6B" w:rsidR="008E5EEA" w:rsidRDefault="008E5EEA" w:rsidP="00CB4B7D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8E5EEA" w:rsidRPr="00690A94" w14:paraId="4D3A9BCF" w14:textId="77777777" w:rsidTr="00A8764A">
        <w:tc>
          <w:tcPr>
            <w:tcW w:w="704" w:type="dxa"/>
            <w:vMerge/>
          </w:tcPr>
          <w:p w14:paraId="2F5B5D12" w14:textId="08A231C9" w:rsidR="008E5EEA" w:rsidRPr="00690A94" w:rsidRDefault="008E5EEA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8AAAFDC" w14:textId="77777777" w:rsidR="008E5EEA" w:rsidRDefault="008E5EEA" w:rsidP="007D2242">
            <w:pPr>
              <w:rPr>
                <w:lang w:val="ro-RO"/>
              </w:rPr>
            </w:pPr>
            <w:r>
              <w:rPr>
                <w:lang w:val="ro-RO"/>
              </w:rPr>
              <w:t>Derivând de două ori, se obține accelerația corpului m față de copul M:</w:t>
            </w:r>
          </w:p>
          <w:p w14:paraId="3A41FB19" w14:textId="77777777" w:rsidR="008E5EEA" w:rsidRPr="008E5EEA" w:rsidRDefault="002C4287" w:rsidP="007D2242">
            <w:pPr>
              <w:rPr>
                <w:rFonts w:eastAsiaTheme="minorEastAsia"/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r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d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dt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L-D-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  <m:sSup>
                          <m:sSup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p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t</m:t>
                            </m:r>
                          </m:e>
                          <m:sup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2</m:t>
                            </m:r>
                          </m:sup>
                        </m:sSup>
                      </m:num>
                      <m:den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  <w:lang w:val="ro-RO"/>
                  </w:rPr>
                  <m:t>=-a</m:t>
                </m:r>
              </m:oMath>
            </m:oMathPara>
          </w:p>
          <w:p w14:paraId="5F0E4724" w14:textId="419D5EA1" w:rsidR="008E5EEA" w:rsidRDefault="008E5EEA" w:rsidP="007D2242">
            <w:pPr>
              <w:rPr>
                <w:lang w:val="ro-RO"/>
              </w:rPr>
            </w:pPr>
            <w:r>
              <w:rPr>
                <w:rFonts w:eastAsiaTheme="minorEastAsia"/>
                <w:lang w:val="ro-RO"/>
              </w:rPr>
              <w:t xml:space="preserve">Corpul </w:t>
            </w:r>
            <w:r w:rsidRPr="00D11DF9">
              <w:rPr>
                <w:rFonts w:eastAsiaTheme="minorEastAsia"/>
                <w:i/>
                <w:iCs/>
                <w:lang w:val="ro-RO"/>
              </w:rPr>
              <w:t>m</w:t>
            </w:r>
            <w:r>
              <w:rPr>
                <w:rFonts w:eastAsiaTheme="minorEastAsia"/>
                <w:lang w:val="ro-RO"/>
              </w:rPr>
              <w:t xml:space="preserve"> urcă cu accelerația </w:t>
            </w:r>
            <m:oMath>
              <m:sSub>
                <m:sSubPr>
                  <m:ctrlPr>
                    <w:rPr>
                      <w:rFonts w:ascii="Cambria Math" w:hAnsi="Cambria Math"/>
                      <w:i/>
                      <w:lang w:val="ro-RO"/>
                    </w:rPr>
                  </m:ctrlPr>
                </m:sSubPr>
                <m:e>
                  <m:r>
                    <w:rPr>
                      <w:rFonts w:ascii="Cambria Math" w:hAnsi="Cambria Math"/>
                      <w:lang w:val="ro-RO"/>
                    </w:rPr>
                    <m:t>a</m:t>
                  </m:r>
                </m:e>
                <m:sub>
                  <m:r>
                    <w:rPr>
                      <w:rFonts w:ascii="Cambria Math" w:hAnsi="Cambria Math"/>
                      <w:lang w:val="ro-RO"/>
                    </w:rPr>
                    <m:t>r</m:t>
                  </m:r>
                </m:sub>
              </m:sSub>
              <m:r>
                <w:rPr>
                  <w:rFonts w:ascii="Cambria Math" w:hAnsi="Cambria Math"/>
                  <w:lang w:val="ro-RO"/>
                </w:rPr>
                <m:t>=4</m:t>
              </m:r>
            </m:oMath>
            <w:r>
              <w:rPr>
                <w:rFonts w:eastAsiaTheme="minorEastAsia"/>
                <w:lang w:val="ro-RO"/>
              </w:rPr>
              <w:t xml:space="preserve"> m/s</w:t>
            </w:r>
            <w:r w:rsidRPr="008E5EEA">
              <w:rPr>
                <w:rFonts w:eastAsiaTheme="minorEastAsia"/>
                <w:vertAlign w:val="superscript"/>
                <w:lang w:val="ro-RO"/>
              </w:rPr>
              <w:t>2</w:t>
            </w:r>
            <w:r>
              <w:rPr>
                <w:rFonts w:eastAsiaTheme="minorEastAsia"/>
                <w:lang w:val="ro-RO"/>
              </w:rPr>
              <w:t xml:space="preserve"> față de planul înclinat.</w:t>
            </w:r>
          </w:p>
        </w:tc>
        <w:tc>
          <w:tcPr>
            <w:tcW w:w="891" w:type="dxa"/>
          </w:tcPr>
          <w:p w14:paraId="41CC147B" w14:textId="3BF01329" w:rsidR="008E5EEA" w:rsidRDefault="008E5EEA" w:rsidP="00CB4B7D">
            <w:pPr>
              <w:rPr>
                <w:lang w:val="ro-RO"/>
              </w:rPr>
            </w:pPr>
            <w:r>
              <w:rPr>
                <w:lang w:val="ro-RO"/>
              </w:rPr>
              <w:t>1p</w:t>
            </w:r>
          </w:p>
        </w:tc>
      </w:tr>
      <w:tr w:rsidR="00D0074D" w:rsidRPr="00690A94" w14:paraId="07DFDA85" w14:textId="77777777" w:rsidTr="00D0074D">
        <w:tc>
          <w:tcPr>
            <w:tcW w:w="9594" w:type="dxa"/>
            <w:gridSpan w:val="2"/>
          </w:tcPr>
          <w:p w14:paraId="053D08E2" w14:textId="0FC9D120" w:rsidR="00D0074D" w:rsidRPr="00524A24" w:rsidRDefault="00D0074D" w:rsidP="007D2242">
            <w:pPr>
              <w:rPr>
                <w:b/>
                <w:bCs/>
                <w:i/>
                <w:iCs/>
                <w:lang w:val="ro-RO"/>
              </w:rPr>
            </w:pPr>
            <w:r w:rsidRPr="00524A24">
              <w:rPr>
                <w:b/>
                <w:bCs/>
                <w:i/>
                <w:iCs/>
                <w:lang w:val="ro-RO"/>
              </w:rPr>
              <w:t>Subiectul III</w:t>
            </w:r>
          </w:p>
        </w:tc>
        <w:tc>
          <w:tcPr>
            <w:tcW w:w="891" w:type="dxa"/>
          </w:tcPr>
          <w:p w14:paraId="118A760F" w14:textId="1DE77626" w:rsidR="00D0074D" w:rsidRDefault="00D0074D" w:rsidP="00CB4B7D">
            <w:pPr>
              <w:rPr>
                <w:lang w:val="ro-RO"/>
              </w:rPr>
            </w:pPr>
            <w:r>
              <w:rPr>
                <w:lang w:val="ro-RO"/>
              </w:rPr>
              <w:t>Punctaj</w:t>
            </w:r>
          </w:p>
        </w:tc>
      </w:tr>
      <w:tr w:rsidR="00524A24" w:rsidRPr="00690A94" w14:paraId="76BD976A" w14:textId="77777777" w:rsidTr="00A8764A">
        <w:tc>
          <w:tcPr>
            <w:tcW w:w="704" w:type="dxa"/>
            <w:vMerge w:val="restart"/>
          </w:tcPr>
          <w:p w14:paraId="30B6C2E9" w14:textId="77777777" w:rsidR="00524A24" w:rsidRDefault="00524A24" w:rsidP="00524A24">
            <w:pPr>
              <w:rPr>
                <w:lang w:val="ro-RO"/>
              </w:rPr>
            </w:pPr>
            <w:r>
              <w:rPr>
                <w:lang w:val="ro-RO"/>
              </w:rPr>
              <w:t>a)</w:t>
            </w:r>
          </w:p>
          <w:p w14:paraId="5F09C3BD" w14:textId="7B6FA20E" w:rsidR="00524A24" w:rsidRPr="00524A24" w:rsidRDefault="00524A24" w:rsidP="00524A24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41D75C73" w14:textId="77777777" w:rsidR="00524A24" w:rsidRDefault="00524A24" w:rsidP="007D2242">
            <w:pPr>
              <w:rPr>
                <w:lang w:val="ro-RO"/>
              </w:rPr>
            </w:pPr>
            <w:r>
              <w:rPr>
                <w:lang w:val="ro-RO"/>
              </w:rPr>
              <w:t>Legea spațiului:</w:t>
            </w:r>
          </w:p>
          <w:p w14:paraId="14A705AD" w14:textId="1212E157" w:rsidR="00524A24" w:rsidRDefault="00524A24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H=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66917EE2" w14:textId="764A7854" w:rsidR="00524A24" w:rsidRDefault="00524A24" w:rsidP="00CB4B7D">
            <w:pPr>
              <w:rPr>
                <w:lang w:val="ro-RO"/>
              </w:rPr>
            </w:pPr>
            <w:r>
              <w:rPr>
                <w:lang w:val="ro-RO"/>
              </w:rPr>
              <w:t>0.7p</w:t>
            </w:r>
          </w:p>
        </w:tc>
      </w:tr>
      <w:tr w:rsidR="00524A24" w:rsidRPr="00690A94" w14:paraId="294F1CA8" w14:textId="77777777" w:rsidTr="00A8764A">
        <w:tc>
          <w:tcPr>
            <w:tcW w:w="704" w:type="dxa"/>
            <w:vMerge/>
          </w:tcPr>
          <w:p w14:paraId="3D7B0A05" w14:textId="557ADFE7" w:rsidR="00524A24" w:rsidRPr="00690A94" w:rsidRDefault="00524A24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54637A45" w14:textId="77777777" w:rsidR="00524A24" w:rsidRDefault="00524A24" w:rsidP="007D2242">
            <w:pPr>
              <w:rPr>
                <w:lang w:val="ro-RO"/>
              </w:rPr>
            </w:pPr>
            <w:r>
              <w:rPr>
                <w:lang w:val="ro-RO"/>
              </w:rPr>
              <w:t>Timpul total de cădere:</w:t>
            </w:r>
          </w:p>
          <w:p w14:paraId="343C3B0F" w14:textId="029CC4F9" w:rsidR="00524A24" w:rsidRDefault="00524A24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t=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2H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ro-RO"/>
                          </w:rPr>
                          <m:t>g</m:t>
                        </m:r>
                      </m:den>
                    </m:f>
                  </m:e>
                </m:rad>
                <m:r>
                  <w:rPr>
                    <w:rFonts w:ascii="Cambria Math" w:eastAsiaTheme="minorEastAsia" w:hAnsi="Cambria Math"/>
                    <w:lang w:val="ro-RO"/>
                  </w:rPr>
                  <m:t xml:space="preserve">≈14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o-RO"/>
                  </w:rPr>
                  <m:t>s</m:t>
                </m:r>
              </m:oMath>
            </m:oMathPara>
          </w:p>
        </w:tc>
        <w:tc>
          <w:tcPr>
            <w:tcW w:w="891" w:type="dxa"/>
          </w:tcPr>
          <w:p w14:paraId="05B26EBE" w14:textId="6690EDA3" w:rsidR="00524A24" w:rsidRDefault="00524A24" w:rsidP="00CB4B7D">
            <w:pPr>
              <w:rPr>
                <w:lang w:val="ro-RO"/>
              </w:rPr>
            </w:pPr>
            <w:r>
              <w:rPr>
                <w:lang w:val="ro-RO"/>
              </w:rPr>
              <w:t>0.7p</w:t>
            </w:r>
          </w:p>
        </w:tc>
      </w:tr>
      <w:tr w:rsidR="00524A24" w:rsidRPr="00690A94" w14:paraId="7DEF56B1" w14:textId="77777777" w:rsidTr="00A8764A">
        <w:tc>
          <w:tcPr>
            <w:tcW w:w="704" w:type="dxa"/>
            <w:vMerge/>
          </w:tcPr>
          <w:p w14:paraId="3B676E97" w14:textId="77777777" w:rsidR="00524A24" w:rsidRPr="00690A94" w:rsidRDefault="00524A24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30F3F1B9" w14:textId="77777777" w:rsidR="00524A24" w:rsidRDefault="00524A24" w:rsidP="007D2242">
            <w:pPr>
              <w:rPr>
                <w:lang w:val="ro-RO"/>
              </w:rPr>
            </w:pPr>
            <w:r>
              <w:rPr>
                <w:lang w:val="ro-RO"/>
              </w:rPr>
              <w:t>Distanța parcursă în primele 13 secunde:</w:t>
            </w:r>
          </w:p>
          <w:p w14:paraId="0A0A7365" w14:textId="04C658DD" w:rsidR="00524A24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13s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13s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 xml:space="preserve">≈850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</m:t>
                </m:r>
              </m:oMath>
            </m:oMathPara>
          </w:p>
        </w:tc>
        <w:tc>
          <w:tcPr>
            <w:tcW w:w="891" w:type="dxa"/>
          </w:tcPr>
          <w:p w14:paraId="4DF9A9AE" w14:textId="7333D409" w:rsidR="00524A24" w:rsidRDefault="00524A24" w:rsidP="00CB4B7D">
            <w:pPr>
              <w:rPr>
                <w:lang w:val="ro-RO"/>
              </w:rPr>
            </w:pPr>
            <w:r>
              <w:rPr>
                <w:lang w:val="ro-RO"/>
              </w:rPr>
              <w:t>0.8p</w:t>
            </w:r>
          </w:p>
        </w:tc>
      </w:tr>
      <w:tr w:rsidR="00524A24" w:rsidRPr="00690A94" w14:paraId="0E90D406" w14:textId="77777777" w:rsidTr="00A8764A">
        <w:tc>
          <w:tcPr>
            <w:tcW w:w="704" w:type="dxa"/>
            <w:vMerge/>
          </w:tcPr>
          <w:p w14:paraId="7D6AD2E9" w14:textId="77777777" w:rsidR="00524A24" w:rsidRPr="00690A94" w:rsidRDefault="00524A24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1BD125AC" w14:textId="77777777" w:rsidR="00524A24" w:rsidRDefault="00524A24" w:rsidP="007D2242">
            <w:pPr>
              <w:rPr>
                <w:lang w:val="ro-RO"/>
              </w:rPr>
            </w:pPr>
            <w:r>
              <w:rPr>
                <w:lang w:val="ro-RO"/>
              </w:rPr>
              <w:t>Distanța parcursă în ultima secundă:</w:t>
            </w:r>
          </w:p>
          <w:p w14:paraId="062A391F" w14:textId="32319299" w:rsidR="00524A24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ultima sec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=H-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13s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 xml:space="preserve">≈150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</m:t>
                </m:r>
              </m:oMath>
            </m:oMathPara>
          </w:p>
        </w:tc>
        <w:tc>
          <w:tcPr>
            <w:tcW w:w="891" w:type="dxa"/>
          </w:tcPr>
          <w:p w14:paraId="1CDE1323" w14:textId="3FFF7C67" w:rsidR="00524A24" w:rsidRDefault="00524A24" w:rsidP="00CB4B7D">
            <w:pPr>
              <w:rPr>
                <w:lang w:val="ro-RO"/>
              </w:rPr>
            </w:pPr>
            <w:r>
              <w:rPr>
                <w:lang w:val="ro-RO"/>
              </w:rPr>
              <w:t>0.8p</w:t>
            </w:r>
          </w:p>
        </w:tc>
      </w:tr>
      <w:tr w:rsidR="007624B8" w:rsidRPr="00690A94" w14:paraId="464446E7" w14:textId="77777777" w:rsidTr="00A8764A">
        <w:tc>
          <w:tcPr>
            <w:tcW w:w="704" w:type="dxa"/>
            <w:vMerge w:val="restart"/>
          </w:tcPr>
          <w:p w14:paraId="6EE90FA4" w14:textId="77777777" w:rsidR="007624B8" w:rsidRDefault="007624B8" w:rsidP="007624B8">
            <w:pPr>
              <w:rPr>
                <w:lang w:val="ro-RO"/>
              </w:rPr>
            </w:pPr>
            <w:r>
              <w:rPr>
                <w:lang w:val="ro-RO"/>
              </w:rPr>
              <w:t>b)</w:t>
            </w:r>
          </w:p>
          <w:p w14:paraId="246AAF0C" w14:textId="5E715DE8" w:rsidR="007624B8" w:rsidRPr="007624B8" w:rsidRDefault="007624B8" w:rsidP="007624B8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680A66AB" w14:textId="33752922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Viteza picăturii mari înainte de ciocnire (din legea lui Galilei):</w:t>
            </w:r>
          </w:p>
          <w:p w14:paraId="2BCA1C6D" w14:textId="116E93B7" w:rsidR="007624B8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ro-RO"/>
                      </w:rPr>
                      <m:t>2g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d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H-h</m:t>
                        </m:r>
                      </m:e>
                    </m:d>
                  </m:e>
                </m:rad>
                <m:r>
                  <w:rPr>
                    <w:rFonts w:ascii="Cambria Math" w:hAnsi="Cambria Math"/>
                    <w:lang w:val="ro-RO"/>
                  </w:rPr>
                  <m:t xml:space="preserve">=100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m/s</m:t>
                </m:r>
              </m:oMath>
            </m:oMathPara>
          </w:p>
        </w:tc>
        <w:tc>
          <w:tcPr>
            <w:tcW w:w="891" w:type="dxa"/>
          </w:tcPr>
          <w:p w14:paraId="03B15CDD" w14:textId="12F92087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7624B8" w:rsidRPr="00690A94" w14:paraId="10FFA42A" w14:textId="77777777" w:rsidTr="00A8764A">
        <w:tc>
          <w:tcPr>
            <w:tcW w:w="704" w:type="dxa"/>
            <w:vMerge/>
          </w:tcPr>
          <w:p w14:paraId="033E4E0B" w14:textId="77777777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306D2960" w14:textId="36ACF88E" w:rsidR="007624B8" w:rsidRDefault="007624B8" w:rsidP="00D659AD">
            <w:pPr>
              <w:rPr>
                <w:lang w:val="ro-RO"/>
              </w:rPr>
            </w:pPr>
            <w:r>
              <w:rPr>
                <w:lang w:val="ro-RO"/>
              </w:rPr>
              <w:t>Viteza picăturii mici înainte de ciocnire (din legea lui Galilei):</w:t>
            </w:r>
          </w:p>
          <w:p w14:paraId="08449F84" w14:textId="5969803E" w:rsidR="007624B8" w:rsidRDefault="002C4287" w:rsidP="00D659AD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r>
                      <w:rPr>
                        <w:rFonts w:ascii="Cambria Math" w:hAnsi="Cambria Math"/>
                        <w:lang w:val="ro-RO"/>
                      </w:rPr>
                      <m:t>2g</m:t>
                    </m:r>
                    <m:d>
                      <m:d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d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h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0</m:t>
                            </m:r>
                          </m:sub>
                        </m:sSub>
                        <m:r>
                          <w:rPr>
                            <w:rFonts w:ascii="Cambria Math" w:hAnsi="Cambria Math"/>
                            <w:lang w:val="ro-RO"/>
                          </w:rPr>
                          <m:t>-h</m:t>
                        </m:r>
                      </m:e>
                    </m:d>
                  </m:e>
                </m:rad>
                <m:r>
                  <w:rPr>
                    <w:rFonts w:ascii="Cambria Math" w:hAnsi="Cambria Math"/>
                    <w:lang w:val="ro-RO"/>
                  </w:rPr>
                  <m:t xml:space="preserve">=10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m/s</m:t>
                </m:r>
              </m:oMath>
            </m:oMathPara>
          </w:p>
        </w:tc>
        <w:tc>
          <w:tcPr>
            <w:tcW w:w="891" w:type="dxa"/>
          </w:tcPr>
          <w:p w14:paraId="4BA8422D" w14:textId="3A8E1C59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7624B8" w:rsidRPr="00690A94" w14:paraId="25E9CCAA" w14:textId="77777777" w:rsidTr="00A8764A">
        <w:tc>
          <w:tcPr>
            <w:tcW w:w="704" w:type="dxa"/>
            <w:vMerge/>
          </w:tcPr>
          <w:p w14:paraId="709A4066" w14:textId="77777777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42636D6A" w14:textId="77777777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Conservarea impulsului în ciocnirea plastică:</w:t>
            </w:r>
          </w:p>
          <w:p w14:paraId="68A57699" w14:textId="74BF530D" w:rsidR="007624B8" w:rsidRDefault="007624B8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+M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m+M</m:t>
                    </m:r>
                  </m:e>
                </m:d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</m:oMath>
            </m:oMathPara>
          </w:p>
        </w:tc>
        <w:tc>
          <w:tcPr>
            <w:tcW w:w="891" w:type="dxa"/>
          </w:tcPr>
          <w:p w14:paraId="2EC3BB00" w14:textId="4065AB47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</w:t>
            </w:r>
            <w:r w:rsidR="00437BB5">
              <w:rPr>
                <w:lang w:val="ro-RO"/>
              </w:rPr>
              <w:t>7</w:t>
            </w:r>
            <w:r>
              <w:rPr>
                <w:lang w:val="ro-RO"/>
              </w:rPr>
              <w:t>p</w:t>
            </w:r>
          </w:p>
        </w:tc>
      </w:tr>
      <w:tr w:rsidR="007624B8" w:rsidRPr="00690A94" w14:paraId="36D68276" w14:textId="77777777" w:rsidTr="00A8764A">
        <w:tc>
          <w:tcPr>
            <w:tcW w:w="704" w:type="dxa"/>
            <w:vMerge/>
          </w:tcPr>
          <w:p w14:paraId="63A9AD29" w14:textId="67E98A85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5F534768" w14:textId="77777777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Viteza picăturii după ciocnire:</w:t>
            </w:r>
          </w:p>
          <w:p w14:paraId="7F64EFC8" w14:textId="7BC05CA6" w:rsidR="007624B8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m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m</m:t>
                        </m:r>
                      </m:sub>
                    </m:sSub>
                    <m:r>
                      <w:rPr>
                        <w:rFonts w:ascii="Cambria Math" w:hAnsi="Cambria Math"/>
                        <w:lang w:val="ro-RO"/>
                      </w:rPr>
                      <m:t>+M</m:t>
                    </m:r>
                    <m:sSub>
                      <m:sSub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v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M</m:t>
                        </m:r>
                      </m:sub>
                    </m:sSub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m+M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 xml:space="preserve">=91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m/s</m:t>
                </m:r>
              </m:oMath>
            </m:oMathPara>
          </w:p>
        </w:tc>
        <w:tc>
          <w:tcPr>
            <w:tcW w:w="891" w:type="dxa"/>
          </w:tcPr>
          <w:p w14:paraId="5E4FCF74" w14:textId="22ACCBC5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</w:t>
            </w:r>
            <w:r w:rsidR="00437BB5">
              <w:rPr>
                <w:lang w:val="ro-RO"/>
              </w:rPr>
              <w:t>5</w:t>
            </w:r>
            <w:r>
              <w:rPr>
                <w:lang w:val="ro-RO"/>
              </w:rPr>
              <w:t>p</w:t>
            </w:r>
          </w:p>
        </w:tc>
      </w:tr>
      <w:tr w:rsidR="007624B8" w:rsidRPr="00690A94" w14:paraId="150637FC" w14:textId="77777777" w:rsidTr="00A8764A">
        <w:tc>
          <w:tcPr>
            <w:tcW w:w="704" w:type="dxa"/>
            <w:vMerge/>
          </w:tcPr>
          <w:p w14:paraId="4B22BA72" w14:textId="1D0A5086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12474F98" w14:textId="77777777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Legea spațiului pentru distanța parcursă după ciocnire:</w:t>
            </w:r>
          </w:p>
          <w:p w14:paraId="0E57763E" w14:textId="015D111C" w:rsidR="007624B8" w:rsidRDefault="007624B8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h=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t+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4C5FDF4C" w14:textId="674FD96F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0.4p</w:t>
            </w:r>
          </w:p>
        </w:tc>
      </w:tr>
      <w:tr w:rsidR="007624B8" w:rsidRPr="00690A94" w14:paraId="140558A9" w14:textId="77777777" w:rsidTr="00A8764A">
        <w:tc>
          <w:tcPr>
            <w:tcW w:w="704" w:type="dxa"/>
            <w:vMerge/>
          </w:tcPr>
          <w:p w14:paraId="3463B3CE" w14:textId="77777777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67B0324" w14:textId="77777777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Timpul de cădere de după ciocnire (soluție numerică a ecuației de mai sus):</w:t>
            </w:r>
          </w:p>
          <w:p w14:paraId="6FF5A2FA" w14:textId="6D588926" w:rsidR="007624B8" w:rsidRDefault="007624B8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 xml:space="preserve">t≈4.4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s</m:t>
                </m:r>
              </m:oMath>
            </m:oMathPara>
          </w:p>
        </w:tc>
        <w:tc>
          <w:tcPr>
            <w:tcW w:w="891" w:type="dxa"/>
          </w:tcPr>
          <w:p w14:paraId="3D7A330D" w14:textId="25BF7789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0.4p</w:t>
            </w:r>
          </w:p>
        </w:tc>
      </w:tr>
      <w:tr w:rsidR="007624B8" w:rsidRPr="00690A94" w14:paraId="1B98DD1D" w14:textId="77777777" w:rsidTr="00A8764A">
        <w:tc>
          <w:tcPr>
            <w:tcW w:w="704" w:type="dxa"/>
            <w:vMerge/>
          </w:tcPr>
          <w:p w14:paraId="28648C48" w14:textId="77777777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070C23FC" w14:textId="77777777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Distanța parcursă în primele 3.4 s de după ciocnire:</w:t>
            </w:r>
          </w:p>
          <w:p w14:paraId="34666E2A" w14:textId="1D8DE962" w:rsidR="007624B8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3.4s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0</m:t>
                    </m:r>
                  </m:sub>
                </m:sSub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t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3.4s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+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g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sSub>
                          <m:sSubPr>
                            <m:ctrlPr>
                              <w:rPr>
                                <w:rFonts w:ascii="Cambria Math" w:hAnsi="Cambria Math"/>
                                <w:i/>
                                <w:lang w:val="ro-RO"/>
                              </w:rPr>
                            </m:ctrlPr>
                          </m:sSubPr>
                          <m:e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t</m:t>
                            </m:r>
                          </m:e>
                          <m:sub>
                            <m:r>
                              <w:rPr>
                                <w:rFonts w:ascii="Cambria Math" w:hAnsi="Cambria Math"/>
                                <w:lang w:val="ro-RO"/>
                              </w:rPr>
                              <m:t>3.4s</m:t>
                            </m:r>
                          </m:sub>
                        </m:sSub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lang w:val="ro-RO"/>
                  </w:rPr>
                  <m:t xml:space="preserve">≈370 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o-RO"/>
                  </w:rPr>
                  <m:t>m</m:t>
                </m:r>
              </m:oMath>
            </m:oMathPara>
          </w:p>
        </w:tc>
        <w:tc>
          <w:tcPr>
            <w:tcW w:w="891" w:type="dxa"/>
          </w:tcPr>
          <w:p w14:paraId="589D0A16" w14:textId="243079F2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</w:t>
            </w:r>
            <w:r w:rsidR="00437BB5">
              <w:rPr>
                <w:lang w:val="ro-RO"/>
              </w:rPr>
              <w:t>2</w:t>
            </w:r>
            <w:r>
              <w:rPr>
                <w:lang w:val="ro-RO"/>
              </w:rPr>
              <w:t>p</w:t>
            </w:r>
          </w:p>
        </w:tc>
      </w:tr>
      <w:tr w:rsidR="007624B8" w:rsidRPr="00690A94" w14:paraId="208C4302" w14:textId="77777777" w:rsidTr="00A8764A">
        <w:tc>
          <w:tcPr>
            <w:tcW w:w="704" w:type="dxa"/>
            <w:vMerge/>
          </w:tcPr>
          <w:p w14:paraId="48670411" w14:textId="7A1F611D" w:rsidR="007624B8" w:rsidRPr="00690A94" w:rsidRDefault="007624B8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3DB8B03C" w14:textId="77777777" w:rsidR="007624B8" w:rsidRDefault="007624B8" w:rsidP="007D2242">
            <w:pPr>
              <w:rPr>
                <w:lang w:val="ro-RO"/>
              </w:rPr>
            </w:pPr>
            <w:r>
              <w:rPr>
                <w:lang w:val="ro-RO"/>
              </w:rPr>
              <w:t>Distanța parcursă în ultima secundă:</w:t>
            </w:r>
          </w:p>
          <w:p w14:paraId="3313CBA1" w14:textId="62ACC78C" w:rsidR="007624B8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ultima sec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=h-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3.4s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 xml:space="preserve">≈130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</m:t>
                </m:r>
              </m:oMath>
            </m:oMathPara>
          </w:p>
        </w:tc>
        <w:tc>
          <w:tcPr>
            <w:tcW w:w="891" w:type="dxa"/>
          </w:tcPr>
          <w:p w14:paraId="1977B5F5" w14:textId="0B9A60A1" w:rsidR="007624B8" w:rsidRDefault="007624B8" w:rsidP="00CB4B7D">
            <w:pPr>
              <w:rPr>
                <w:lang w:val="ro-RO"/>
              </w:rPr>
            </w:pPr>
            <w:r>
              <w:rPr>
                <w:lang w:val="ro-RO"/>
              </w:rPr>
              <w:t>0.</w:t>
            </w:r>
            <w:r w:rsidR="00437BB5">
              <w:rPr>
                <w:lang w:val="ro-RO"/>
              </w:rPr>
              <w:t>2</w:t>
            </w:r>
            <w:r>
              <w:rPr>
                <w:lang w:val="ro-RO"/>
              </w:rPr>
              <w:t>p</w:t>
            </w:r>
          </w:p>
        </w:tc>
      </w:tr>
      <w:tr w:rsidR="00C81AB2" w:rsidRPr="00690A94" w14:paraId="0F0AAD7D" w14:textId="77777777" w:rsidTr="00A8764A">
        <w:tc>
          <w:tcPr>
            <w:tcW w:w="704" w:type="dxa"/>
            <w:vMerge w:val="restart"/>
          </w:tcPr>
          <w:p w14:paraId="77F3D3A5" w14:textId="77777777" w:rsidR="00C81AB2" w:rsidRDefault="00C81AB2" w:rsidP="00C81AB2">
            <w:pPr>
              <w:rPr>
                <w:lang w:val="ro-RO"/>
              </w:rPr>
            </w:pPr>
            <w:r>
              <w:rPr>
                <w:lang w:val="ro-RO"/>
              </w:rPr>
              <w:t>c)</w:t>
            </w:r>
          </w:p>
          <w:p w14:paraId="714F3284" w14:textId="2D83F23F" w:rsidR="00C81AB2" w:rsidRPr="00C81AB2" w:rsidRDefault="00C81AB2" w:rsidP="00C81AB2">
            <w:pPr>
              <w:rPr>
                <w:lang w:val="ro-RO"/>
              </w:rPr>
            </w:pPr>
            <w:r>
              <w:rPr>
                <w:lang w:val="ro-RO"/>
              </w:rPr>
              <w:t>3p</w:t>
            </w:r>
          </w:p>
        </w:tc>
        <w:tc>
          <w:tcPr>
            <w:tcW w:w="8890" w:type="dxa"/>
          </w:tcPr>
          <w:p w14:paraId="65E6E9F4" w14:textId="4F6E3E90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>Forța (greutatea picăturii, în cazul problemei noastre) reprezintă derivata impulsului:</w:t>
            </w:r>
          </w:p>
          <w:p w14:paraId="0651DF6D" w14:textId="0C56A7E3" w:rsidR="00C81AB2" w:rsidRDefault="00C81AB2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G=mg=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d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dt</m:t>
                    </m:r>
                  </m:den>
                </m:f>
                <m:d>
                  <m:d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dPr>
                  <m:e>
                    <m:r>
                      <w:rPr>
                        <w:rFonts w:ascii="Cambria Math" w:hAnsi="Cambria Math"/>
                        <w:lang w:val="ro-RO"/>
                      </w:rPr>
                      <m:t>mv</m:t>
                    </m:r>
                  </m:e>
                </m:d>
                <m:r>
                  <w:rPr>
                    <w:rFonts w:ascii="Cambria Math" w:hAnsi="Cambria Math"/>
                    <w:lang w:val="ro-RO"/>
                  </w:rPr>
                  <m:t>=m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dv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dt</m:t>
                    </m:r>
                  </m:den>
                </m:f>
                <m:r>
                  <w:rPr>
                    <w:rFonts w:ascii="Cambria Math" w:hAnsi="Cambria Math"/>
                    <w:lang w:val="ro-RO"/>
                  </w:rPr>
                  <m:t>+v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dm</m:t>
                    </m:r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dt</m:t>
                    </m:r>
                  </m:den>
                </m:f>
              </m:oMath>
            </m:oMathPara>
          </w:p>
        </w:tc>
        <w:tc>
          <w:tcPr>
            <w:tcW w:w="891" w:type="dxa"/>
          </w:tcPr>
          <w:p w14:paraId="0DF51A9D" w14:textId="515EC2CF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0.7p</w:t>
            </w:r>
          </w:p>
        </w:tc>
      </w:tr>
      <w:tr w:rsidR="00C81AB2" w:rsidRPr="00690A94" w14:paraId="76A3AAE9" w14:textId="77777777" w:rsidTr="00A8764A">
        <w:tc>
          <w:tcPr>
            <w:tcW w:w="704" w:type="dxa"/>
            <w:vMerge/>
          </w:tcPr>
          <w:p w14:paraId="10A85980" w14:textId="77777777" w:rsidR="00C81AB2" w:rsidRPr="00690A94" w:rsidRDefault="00C81AB2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7374F0A2" w14:textId="77777777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 xml:space="preserve">Se înlocuiește </w:t>
            </w:r>
            <w:r w:rsidRPr="009C53A3">
              <w:rPr>
                <w:i/>
                <w:iCs/>
                <w:lang w:val="ro-RO"/>
              </w:rPr>
              <w:t>m</w:t>
            </w:r>
            <w:r>
              <w:rPr>
                <w:lang w:val="ro-RO"/>
              </w:rPr>
              <w:t xml:space="preserve"> cu </w:t>
            </w:r>
            <w:proofErr w:type="spellStart"/>
            <w:r w:rsidRPr="009C53A3">
              <w:rPr>
                <w:i/>
                <w:iCs/>
                <w:lang w:val="ro-RO"/>
              </w:rPr>
              <w:t>ky</w:t>
            </w:r>
            <w:proofErr w:type="spellEnd"/>
            <w:r>
              <w:rPr>
                <w:lang w:val="ro-RO"/>
              </w:rPr>
              <w:t xml:space="preserve"> în relația precedentă și se obține:</w:t>
            </w:r>
          </w:p>
          <w:p w14:paraId="257E35C7" w14:textId="116C8944" w:rsidR="00C81AB2" w:rsidRDefault="00C81AB2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yg=ya+</m:t>
                </m:r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</m:oMath>
            </m:oMathPara>
          </w:p>
        </w:tc>
        <w:tc>
          <w:tcPr>
            <w:tcW w:w="891" w:type="dxa"/>
          </w:tcPr>
          <w:p w14:paraId="75E1E88F" w14:textId="09093EAA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0.6p</w:t>
            </w:r>
          </w:p>
        </w:tc>
      </w:tr>
      <w:tr w:rsidR="00C81AB2" w:rsidRPr="00690A94" w14:paraId="400B9FE8" w14:textId="77777777" w:rsidTr="00A8764A">
        <w:tc>
          <w:tcPr>
            <w:tcW w:w="704" w:type="dxa"/>
            <w:vMerge/>
          </w:tcPr>
          <w:p w14:paraId="64087218" w14:textId="77777777" w:rsidR="00C81AB2" w:rsidRPr="00690A94" w:rsidRDefault="00C81AB2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A5DB2AD" w14:textId="753B3A2F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 xml:space="preserve">Ținând cont de aproximația că mișcarea este uniform variată, se înlocuiesc </w:t>
            </w:r>
            <w:r w:rsidRPr="00632E69">
              <w:rPr>
                <w:i/>
                <w:iCs/>
                <w:lang w:val="ro-RO"/>
              </w:rPr>
              <w:t>y</w:t>
            </w:r>
            <w:r>
              <w:rPr>
                <w:lang w:val="ro-RO"/>
              </w:rPr>
              <w:t xml:space="preserve"> si </w:t>
            </w:r>
            <w:r w:rsidRPr="00632E69">
              <w:rPr>
                <w:i/>
                <w:iCs/>
                <w:lang w:val="ro-RO"/>
              </w:rPr>
              <w:t>v</w:t>
            </w:r>
            <w:r>
              <w:rPr>
                <w:lang w:val="ro-RO"/>
              </w:rPr>
              <w:t xml:space="preserve"> cu relațiile:</w:t>
            </w:r>
          </w:p>
          <w:p w14:paraId="04BEDA64" w14:textId="77777777" w:rsidR="00C81AB2" w:rsidRPr="00632E69" w:rsidRDefault="00C81AB2" w:rsidP="007D2242">
            <w:pPr>
              <w:rPr>
                <w:rFonts w:eastAsiaTheme="minorEastAsia"/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y=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  <m:sSup>
                      <m:s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</m:oMath>
            </m:oMathPara>
          </w:p>
          <w:p w14:paraId="330DE4F3" w14:textId="17274E1E" w:rsidR="00C81AB2" w:rsidRDefault="002C4287" w:rsidP="007D2242">
            <w:pPr>
              <w:rPr>
                <w:lang w:val="ro-RO"/>
              </w:rPr>
            </w:pPr>
            <m:oMathPara>
              <m:oMath>
                <m:sSup>
                  <m:sSup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pPr>
                  <m:e>
                    <m:r>
                      <w:rPr>
                        <w:rFonts w:ascii="Cambria Math" w:hAnsi="Cambria Math"/>
                        <w:lang w:val="ro-RO"/>
                      </w:rPr>
                      <m:t>v</m:t>
                    </m:r>
                  </m:e>
                  <m:sup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sup>
                </m:sSup>
                <m:r>
                  <w:rPr>
                    <w:rFonts w:ascii="Cambria Math" w:hAnsi="Cambria Math"/>
                    <w:lang w:val="ro-RO"/>
                  </w:rPr>
                  <m:t>=at</m:t>
                </m:r>
              </m:oMath>
            </m:oMathPara>
          </w:p>
        </w:tc>
        <w:tc>
          <w:tcPr>
            <w:tcW w:w="891" w:type="dxa"/>
          </w:tcPr>
          <w:p w14:paraId="37151D23" w14:textId="659B7306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0.5p</w:t>
            </w:r>
          </w:p>
        </w:tc>
      </w:tr>
      <w:tr w:rsidR="00C81AB2" w:rsidRPr="00690A94" w14:paraId="210C60AB" w14:textId="77777777" w:rsidTr="00A8764A">
        <w:tc>
          <w:tcPr>
            <w:tcW w:w="704" w:type="dxa"/>
            <w:vMerge/>
          </w:tcPr>
          <w:p w14:paraId="0DA73E87" w14:textId="77777777" w:rsidR="00C81AB2" w:rsidRPr="00690A94" w:rsidRDefault="00C81AB2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00F0E4EC" w14:textId="77777777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>Accelerația picăturii este:</w:t>
            </w:r>
          </w:p>
          <w:p w14:paraId="64167F3B" w14:textId="3F1B76AC" w:rsidR="00C81AB2" w:rsidRDefault="00C81AB2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a=g/3</m:t>
                </m:r>
              </m:oMath>
            </m:oMathPara>
          </w:p>
        </w:tc>
        <w:tc>
          <w:tcPr>
            <w:tcW w:w="891" w:type="dxa"/>
          </w:tcPr>
          <w:p w14:paraId="4E1BF17E" w14:textId="687EB37D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0.5p</w:t>
            </w:r>
          </w:p>
        </w:tc>
      </w:tr>
      <w:tr w:rsidR="00C81AB2" w:rsidRPr="00690A94" w14:paraId="2E37EABE" w14:textId="77777777" w:rsidTr="00A8764A">
        <w:tc>
          <w:tcPr>
            <w:tcW w:w="704" w:type="dxa"/>
            <w:vMerge/>
          </w:tcPr>
          <w:p w14:paraId="1983C148" w14:textId="77777777" w:rsidR="00C81AB2" w:rsidRPr="00690A94" w:rsidRDefault="00C81AB2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5BF0D025" w14:textId="77777777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>Timpul de cădere a picăturii:</w:t>
            </w:r>
          </w:p>
          <w:p w14:paraId="6E9AB6F4" w14:textId="12B5CF53" w:rsidR="00C81AB2" w:rsidRDefault="00C81AB2" w:rsidP="007D2242">
            <w:pPr>
              <w:rPr>
                <w:lang w:val="ro-RO"/>
              </w:rPr>
            </w:pPr>
            <m:oMathPara>
              <m:oMath>
                <m:r>
                  <w:rPr>
                    <w:rFonts w:ascii="Cambria Math" w:hAnsi="Cambria Math"/>
                    <w:lang w:val="ro-RO"/>
                  </w:rPr>
                  <m:t>t=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2H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ro-RO"/>
                          </w:rPr>
                          <m:t>a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  <w:lang w:val="ro-RO"/>
                  </w:rPr>
                  <m:t>=</m:t>
                </m:r>
                <m:rad>
                  <m:radPr>
                    <m:degHide m:val="1"/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radPr>
                  <m:deg/>
                  <m:e>
                    <m:f>
                      <m:f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  <w:lang w:val="ro-RO"/>
                          </w:rPr>
                          <m:t>6H</m:t>
                        </m:r>
                      </m:num>
                      <m:den>
                        <m:r>
                          <w:rPr>
                            <w:rFonts w:ascii="Cambria Math" w:hAnsi="Cambria Math"/>
                            <w:lang w:val="ro-RO"/>
                          </w:rPr>
                          <m:t>g</m:t>
                        </m:r>
                      </m:den>
                    </m:f>
                  </m:e>
                </m:rad>
                <m:r>
                  <w:rPr>
                    <w:rFonts w:ascii="Cambria Math" w:hAnsi="Cambria Math"/>
                    <w:lang w:val="ro-RO"/>
                  </w:rPr>
                  <m:t xml:space="preserve">≈24.5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s</m:t>
                </m:r>
              </m:oMath>
            </m:oMathPara>
          </w:p>
        </w:tc>
        <w:tc>
          <w:tcPr>
            <w:tcW w:w="891" w:type="dxa"/>
          </w:tcPr>
          <w:p w14:paraId="406999A3" w14:textId="5725BED3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0.3p</w:t>
            </w:r>
          </w:p>
        </w:tc>
      </w:tr>
      <w:tr w:rsidR="00C81AB2" w:rsidRPr="00690A94" w14:paraId="3A6549A5" w14:textId="77777777" w:rsidTr="00A8764A">
        <w:tc>
          <w:tcPr>
            <w:tcW w:w="704" w:type="dxa"/>
            <w:vMerge/>
          </w:tcPr>
          <w:p w14:paraId="5B91EF11" w14:textId="2167F557" w:rsidR="00C81AB2" w:rsidRPr="00690A94" w:rsidRDefault="00C81AB2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47E3B614" w14:textId="77777777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>Distanța parcursă în primele 23.5 s:</w:t>
            </w:r>
          </w:p>
          <w:p w14:paraId="088D40D0" w14:textId="393633C3" w:rsidR="00C81AB2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23.5s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</m:t>
                </m:r>
                <m:f>
                  <m:f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fPr>
                  <m:num>
                    <m:r>
                      <w:rPr>
                        <w:rFonts w:ascii="Cambria Math" w:hAnsi="Cambria Math"/>
                        <w:lang w:val="ro-RO"/>
                      </w:rPr>
                      <m:t>a</m:t>
                    </m:r>
                    <m:sSubSup>
                      <m:sSubSupPr>
                        <m:ctrlPr>
                          <w:rPr>
                            <w:rFonts w:ascii="Cambria Math" w:hAnsi="Cambria Math"/>
                            <w:i/>
                            <w:lang w:val="ro-RO"/>
                          </w:rPr>
                        </m:ctrlPr>
                      </m:sSubSupPr>
                      <m:e>
                        <m:r>
                          <w:rPr>
                            <w:rFonts w:ascii="Cambria Math" w:hAnsi="Cambria Math"/>
                            <w:lang w:val="ro-RO"/>
                          </w:rPr>
                          <m:t>t</m:t>
                        </m:r>
                      </m:e>
                      <m:sub>
                        <m:r>
                          <w:rPr>
                            <w:rFonts w:ascii="Cambria Math" w:hAnsi="Cambria Math"/>
                            <w:lang w:val="ro-RO"/>
                          </w:rPr>
                          <m:t>23.5s</m:t>
                        </m:r>
                      </m:sub>
                      <m:sup>
                        <m:r>
                          <w:rPr>
                            <w:rFonts w:ascii="Cambria Math" w:hAnsi="Cambria Math"/>
                            <w:lang w:val="ro-RO"/>
                          </w:rPr>
                          <m:t>2</m:t>
                        </m:r>
                      </m:sup>
                    </m:sSubSup>
                  </m:num>
                  <m:den>
                    <m:r>
                      <w:rPr>
                        <w:rFonts w:ascii="Cambria Math" w:hAnsi="Cambria Math"/>
                        <w:lang w:val="ro-RO"/>
                      </w:rPr>
                      <m:t>2</m:t>
                    </m:r>
                  </m:den>
                </m:f>
                <m:r>
                  <w:rPr>
                    <w:rFonts w:ascii="Cambria Math" w:eastAsiaTheme="minorEastAsia" w:hAnsi="Cambria Math"/>
                    <w:lang w:val="ro-RO"/>
                  </w:rPr>
                  <m:t>≈920</m:t>
                </m:r>
                <m:r>
                  <m:rPr>
                    <m:sty m:val="p"/>
                  </m:rPr>
                  <w:rPr>
                    <w:rFonts w:ascii="Cambria Math" w:eastAsiaTheme="minorEastAsia" w:hAnsi="Cambria Math"/>
                    <w:lang w:val="ro-RO"/>
                  </w:rPr>
                  <m:t xml:space="preserve"> m</m:t>
                </m:r>
              </m:oMath>
            </m:oMathPara>
          </w:p>
        </w:tc>
        <w:tc>
          <w:tcPr>
            <w:tcW w:w="891" w:type="dxa"/>
          </w:tcPr>
          <w:p w14:paraId="2DFC12AD" w14:textId="4D9CCA0A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0.2p</w:t>
            </w:r>
          </w:p>
        </w:tc>
      </w:tr>
      <w:tr w:rsidR="00C81AB2" w:rsidRPr="00690A94" w14:paraId="73B5FBEF" w14:textId="77777777" w:rsidTr="00A8764A">
        <w:tc>
          <w:tcPr>
            <w:tcW w:w="704" w:type="dxa"/>
            <w:vMerge/>
          </w:tcPr>
          <w:p w14:paraId="41C1059F" w14:textId="77777777" w:rsidR="00C81AB2" w:rsidRPr="00690A94" w:rsidRDefault="00C81AB2" w:rsidP="00CB4B7D">
            <w:pPr>
              <w:pStyle w:val="ListParagraph"/>
              <w:rPr>
                <w:lang w:val="ro-RO"/>
              </w:rPr>
            </w:pPr>
          </w:p>
        </w:tc>
        <w:tc>
          <w:tcPr>
            <w:tcW w:w="8890" w:type="dxa"/>
          </w:tcPr>
          <w:p w14:paraId="62C91B3F" w14:textId="77777777" w:rsidR="00C81AB2" w:rsidRDefault="00C81AB2" w:rsidP="007D2242">
            <w:pPr>
              <w:rPr>
                <w:lang w:val="ro-RO"/>
              </w:rPr>
            </w:pPr>
            <w:r>
              <w:rPr>
                <w:lang w:val="ro-RO"/>
              </w:rPr>
              <w:t>Distanța parcursă în ultima secundă:</w:t>
            </w:r>
          </w:p>
          <w:p w14:paraId="2501722A" w14:textId="669314F2" w:rsidR="00C81AB2" w:rsidRDefault="002C4287" w:rsidP="007D2242">
            <w:pPr>
              <w:rPr>
                <w:lang w:val="ro-RO"/>
              </w:rPr>
            </w:pPr>
            <m:oMathPara>
              <m:oMath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ultima sec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>=H-</m:t>
                </m:r>
                <m:sSub>
                  <m:sSubPr>
                    <m:ctrlPr>
                      <w:rPr>
                        <w:rFonts w:ascii="Cambria Math" w:hAnsi="Cambria Math"/>
                        <w:i/>
                        <w:lang w:val="ro-RO"/>
                      </w:rPr>
                    </m:ctrlPr>
                  </m:sSubPr>
                  <m:e>
                    <m:r>
                      <w:rPr>
                        <w:rFonts w:ascii="Cambria Math" w:hAnsi="Cambria Math"/>
                        <w:lang w:val="ro-RO"/>
                      </w:rPr>
                      <m:t>y</m:t>
                    </m:r>
                  </m:e>
                  <m:sub>
                    <m:r>
                      <w:rPr>
                        <w:rFonts w:ascii="Cambria Math" w:hAnsi="Cambria Math"/>
                        <w:lang w:val="ro-RO"/>
                      </w:rPr>
                      <m:t>23.5s</m:t>
                    </m:r>
                  </m:sub>
                </m:sSub>
                <m:r>
                  <w:rPr>
                    <w:rFonts w:ascii="Cambria Math" w:hAnsi="Cambria Math"/>
                    <w:lang w:val="ro-RO"/>
                  </w:rPr>
                  <m:t xml:space="preserve">≈80 </m:t>
                </m:r>
                <m:r>
                  <m:rPr>
                    <m:sty m:val="p"/>
                  </m:rPr>
                  <w:rPr>
                    <w:rFonts w:ascii="Cambria Math" w:hAnsi="Cambria Math"/>
                    <w:lang w:val="ro-RO"/>
                  </w:rPr>
                  <m:t>m</m:t>
                </m:r>
              </m:oMath>
            </m:oMathPara>
          </w:p>
        </w:tc>
        <w:tc>
          <w:tcPr>
            <w:tcW w:w="891" w:type="dxa"/>
          </w:tcPr>
          <w:p w14:paraId="43858116" w14:textId="139D6A79" w:rsidR="00C81AB2" w:rsidRDefault="00C81AB2" w:rsidP="00CB4B7D">
            <w:pPr>
              <w:rPr>
                <w:lang w:val="ro-RO"/>
              </w:rPr>
            </w:pPr>
            <w:r>
              <w:rPr>
                <w:lang w:val="ro-RO"/>
              </w:rPr>
              <w:t>0.2p</w:t>
            </w:r>
          </w:p>
        </w:tc>
      </w:tr>
    </w:tbl>
    <w:p w14:paraId="076B46F5" w14:textId="77777777" w:rsidR="00D0074D" w:rsidRPr="00690A94" w:rsidRDefault="00D0074D">
      <w:pPr>
        <w:rPr>
          <w:lang w:val="ro-RO"/>
        </w:rPr>
      </w:pPr>
    </w:p>
    <w:sectPr w:rsidR="00D0074D" w:rsidRPr="00690A94" w:rsidSect="00A8764A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3D2856FE"/>
    <w:multiLevelType w:val="hybridMultilevel"/>
    <w:tmpl w:val="C530636A"/>
    <w:lvl w:ilvl="0" w:tplc="0809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114F"/>
    <w:rsid w:val="00094B06"/>
    <w:rsid w:val="000D3DB8"/>
    <w:rsid w:val="001640EC"/>
    <w:rsid w:val="002C20B6"/>
    <w:rsid w:val="002C4287"/>
    <w:rsid w:val="002F36EB"/>
    <w:rsid w:val="00352678"/>
    <w:rsid w:val="003A0048"/>
    <w:rsid w:val="00437BB5"/>
    <w:rsid w:val="00484EF6"/>
    <w:rsid w:val="00524A24"/>
    <w:rsid w:val="005D5F36"/>
    <w:rsid w:val="005F544A"/>
    <w:rsid w:val="00632E69"/>
    <w:rsid w:val="00690A94"/>
    <w:rsid w:val="006C494E"/>
    <w:rsid w:val="007624B8"/>
    <w:rsid w:val="007D00E0"/>
    <w:rsid w:val="007D2242"/>
    <w:rsid w:val="007D7387"/>
    <w:rsid w:val="00854D7C"/>
    <w:rsid w:val="008D114F"/>
    <w:rsid w:val="008E5EEA"/>
    <w:rsid w:val="009A2CFB"/>
    <w:rsid w:val="009C53A3"/>
    <w:rsid w:val="00A12C80"/>
    <w:rsid w:val="00A131DA"/>
    <w:rsid w:val="00A329E1"/>
    <w:rsid w:val="00A8764A"/>
    <w:rsid w:val="00B5322C"/>
    <w:rsid w:val="00B6727C"/>
    <w:rsid w:val="00C436DA"/>
    <w:rsid w:val="00C81AB2"/>
    <w:rsid w:val="00CB4B7D"/>
    <w:rsid w:val="00D0074D"/>
    <w:rsid w:val="00D11DF9"/>
    <w:rsid w:val="00D659AD"/>
    <w:rsid w:val="00D673A2"/>
    <w:rsid w:val="00E1642B"/>
    <w:rsid w:val="00E557D4"/>
    <w:rsid w:val="00ED3DEA"/>
    <w:rsid w:val="00F61BA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526B52F"/>
  <w15:chartTrackingRefBased/>
  <w15:docId w15:val="{C53E8470-A661-41A1-B88E-9E54EBDCC7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7D2242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39"/>
    <w:rsid w:val="007D00E0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ListParagraph">
    <w:name w:val="List Paragraph"/>
    <w:basedOn w:val="Normal"/>
    <w:uiPriority w:val="34"/>
    <w:qFormat/>
    <w:rsid w:val="007D00E0"/>
    <w:pPr>
      <w:ind w:left="720"/>
      <w:contextualSpacing/>
    </w:pPr>
  </w:style>
  <w:style w:type="character" w:styleId="PlaceholderText">
    <w:name w:val="Placeholder Text"/>
    <w:basedOn w:val="DefaultParagraphFont"/>
    <w:uiPriority w:val="99"/>
    <w:semiHidden/>
    <w:rsid w:val="002F36EB"/>
    <w:rPr>
      <w:color w:val="80808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12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11" Type="http://schemas.openxmlformats.org/officeDocument/2006/relationships/fontTable" Target="fontTable.xml"/><Relationship Id="rId5" Type="http://schemas.openxmlformats.org/officeDocument/2006/relationships/image" Target="media/image1.png"/><Relationship Id="rId10" Type="http://schemas.openxmlformats.org/officeDocument/2006/relationships/image" Target="media/image6.png"/><Relationship Id="rId4" Type="http://schemas.openxmlformats.org/officeDocument/2006/relationships/webSettings" Target="webSettings.xml"/><Relationship Id="rId9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230</TotalTime>
  <Pages>4</Pages>
  <Words>752</Words>
  <Characters>4293</Characters>
  <Application>Microsoft Office Word</Application>
  <DocSecurity>0</DocSecurity>
  <Lines>35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5035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Leontin Padurariu</dc:creator>
  <cp:keywords/>
  <dc:description/>
  <cp:lastModifiedBy>Leontin Padurariu</cp:lastModifiedBy>
  <cp:revision>20</cp:revision>
  <dcterms:created xsi:type="dcterms:W3CDTF">2022-04-15T17:51:00Z</dcterms:created>
  <dcterms:modified xsi:type="dcterms:W3CDTF">2022-04-16T05:05:00Z</dcterms:modified>
</cp:coreProperties>
</file>