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Barem – Problema 3:  Mecanică</w:t>
      </w:r>
    </w:p>
    <w:p>
      <w:pPr>
        <w:pStyle w:val="TextBody"/>
        <w:rPr/>
      </w:pPr>
      <w:r>
        <w:rPr/>
      </w:r>
    </w:p>
    <w:tbl>
      <w:tblPr>
        <w:tblStyle w:val="TableGrid"/>
        <w:tblW w:w="9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25"/>
        <w:gridCol w:w="1790"/>
      </w:tblGrid>
      <w:tr>
        <w:trPr/>
        <w:tc>
          <w:tcPr>
            <w:tcW w:w="72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4"/>
                <w:szCs w:val="24"/>
                <w:lang w:val="ro-RO" w:eastAsia="en-US" w:bidi="ar-SA"/>
              </w:rPr>
              <w:t xml:space="preserve">Problema 3: Mecanică </w:t>
            </w: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 xml:space="preserve"> - </w:t>
            </w:r>
            <w:r>
              <w:rPr>
                <w:rFonts w:eastAsia="Calibri" w:cs="" w:ascii="Times New Roman" w:hAnsi="Times New Roman"/>
                <w:b/>
                <w:bCs/>
                <w:i/>
                <w:iCs/>
                <w:kern w:val="0"/>
                <w:sz w:val="24"/>
                <w:szCs w:val="24"/>
                <w:lang w:val="ro-RO" w:eastAsia="en-US" w:bidi="ar-SA"/>
              </w:rPr>
              <w:t>C</w:t>
            </w:r>
            <w:r>
              <w:rPr>
                <w:rFonts w:eastAsia="Calibri" w:cs="" w:ascii="Times New Roman" w:hAnsi="Times New Roman"/>
                <w:b/>
                <w:bCs/>
                <w:i/>
                <w:iCs/>
                <w:kern w:val="0"/>
                <w:sz w:val="24"/>
                <w:szCs w:val="24"/>
                <w:lang w:val="ro-RO" w:eastAsia="en-US" w:bidi="ar-SA"/>
              </w:rPr>
              <w:t xml:space="preserve">onf. </w:t>
            </w:r>
            <w:r>
              <w:rPr>
                <w:rFonts w:eastAsia="Calibri" w:cs="" w:ascii="Times New Roman" w:hAnsi="Times New Roman"/>
                <w:b/>
                <w:bCs/>
                <w:i/>
                <w:iCs/>
                <w:kern w:val="0"/>
                <w:sz w:val="24"/>
                <w:szCs w:val="24"/>
                <w:lang w:val="ro-RO" w:eastAsia="en-US" w:bidi="ar-SA"/>
              </w:rPr>
              <w:t>d</w:t>
            </w:r>
            <w:r>
              <w:rPr>
                <w:rFonts w:eastAsia="Calibri" w:cs="" w:ascii="Times New Roman" w:hAnsi="Times New Roman"/>
                <w:b/>
                <w:bCs/>
                <w:i/>
                <w:iCs/>
                <w:kern w:val="0"/>
                <w:sz w:val="24"/>
                <w:szCs w:val="24"/>
                <w:lang w:val="ro-RO" w:eastAsia="en-US" w:bidi="ar-SA"/>
              </w:rPr>
              <w:t>r. Sebastian Popescu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i/>
                <w:i/>
                <w:iCs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i/>
                <w:iCs/>
                <w:kern w:val="0"/>
                <w:sz w:val="24"/>
                <w:szCs w:val="24"/>
                <w:lang w:val="ro-RO" w:eastAsia="en-US" w:bidi="ar-SA"/>
              </w:rPr>
              <w:t>Universitatea „Alexandru Ioan Cuza” din Iași</w:t>
            </w:r>
          </w:p>
        </w:tc>
        <w:tc>
          <w:tcPr>
            <w:tcW w:w="17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1p – din oficiu</w:t>
            </w:r>
          </w:p>
        </w:tc>
      </w:tr>
      <w:tr>
        <w:trPr/>
        <w:tc>
          <w:tcPr>
            <w:tcW w:w="72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Accelerația particulei: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F</m:t>
                        </m:r>
                      </m:e>
                    </m:acc>
                  </m:num>
                  <m:den>
                    <m:r>
                      <w:rPr>
                        <w:rFonts w:ascii="Cambria Math" w:hAnsi="Cambria Math"/>
                      </w:rPr>
                      <m:t xml:space="preserve">m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const</m:t>
                    </m:r>
                  </m:e>
                </m:acc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 xml:space="preserve">Viteza particulei după 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24"/>
                <w:szCs w:val="24"/>
                <w:lang w:val="ro-RO" w:eastAsia="en-US" w:bidi="ar-SA"/>
              </w:rPr>
              <w:t>σ</w:t>
            </w:r>
            <w:r>
              <w:rPr>
                <w:rFonts w:eastAsia="Calibri" w:cs="" w:ascii="Times New Roman" w:hAnsi="Times New Roman"/>
                <w:i/>
                <w:iCs/>
                <w:kern w:val="0"/>
                <w:sz w:val="24"/>
                <w:szCs w:val="24"/>
                <w:lang w:val="ro-RO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secunde: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σ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Viteza particulei după 2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24"/>
                <w:szCs w:val="24"/>
                <w:lang w:val="ro-RO" w:eastAsia="en-US" w:bidi="ar-SA"/>
              </w:rPr>
              <w:t>σ</w:t>
            </w:r>
            <w:r>
              <w:rPr>
                <w:rFonts w:eastAsia="Calibri" w:cs="" w:ascii="Times New Roman" w:hAnsi="Times New Roman"/>
                <w:i/>
                <w:iCs/>
                <w:kern w:val="0"/>
                <w:sz w:val="24"/>
                <w:szCs w:val="24"/>
                <w:lang w:val="ro-RO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secunde: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2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σ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Viteza particulei după 3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24"/>
                <w:szCs w:val="24"/>
                <w:lang w:val="ro-RO" w:eastAsia="en-US" w:bidi="ar-SA"/>
              </w:rPr>
              <w:t>σ</w:t>
            </w:r>
            <w:r>
              <w:rPr>
                <w:rFonts w:eastAsia="Calibri" w:cs="" w:ascii="Times New Roman" w:hAnsi="Times New Roman"/>
                <w:i/>
                <w:iCs/>
                <w:kern w:val="0"/>
                <w:sz w:val="24"/>
                <w:szCs w:val="24"/>
                <w:lang w:val="ro-RO" w:eastAsia="en-US" w:bidi="ar-SA"/>
              </w:rPr>
              <w:t xml:space="preserve"> </w:t>
            </w: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secunde: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3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σ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Modulele vitezelor: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Sup>
                  <m:e>
                    <m:r>
                      <w:rPr>
                        <w:rFonts w:ascii="Cambria Math" w:hAnsi="Cambria Math"/>
                      </w:rPr>
                      <m:t xml:space="preserve"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sSubSup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 xml:space="preserve"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sSubSup>
                  <m:e>
                    <m:r>
                      <w:rPr>
                        <w:rFonts w:ascii="Cambria Math" w:hAnsi="Cambria Math"/>
                      </w:rPr>
                      <m:t xml:space="preserve"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+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sSup>
                  <m:e>
                    <m:r>
                      <w:rPr>
                        <w:rFonts w:ascii="Cambria Math" w:hAnsi="Cambria Math"/>
                      </w:rPr>
                      <m:t xml:space="preserve"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2</m:t>
                </m:r>
                <m:r>
                  <w:rPr>
                    <w:rFonts w:ascii="Cambria Math" w:hAnsi="Cambria Math"/>
                  </w:rPr>
                  <m:t xml:space="preserve">σ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∙</m:t>
                </m:r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Sup>
                  <m:e>
                    <m:r>
                      <w:rPr>
                        <w:rFonts w:ascii="Cambria Math" w:hAnsi="Cambria Math"/>
                      </w:rPr>
                      <m:t xml:space="preserve"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sSubSup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 xml:space="preserve">16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sSubSup>
                  <m:e>
                    <m:r>
                      <w:rPr>
                        <w:rFonts w:ascii="Cambria Math" w:hAnsi="Cambria Math"/>
                      </w:rPr>
                      <m:t xml:space="preserve"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+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4</m:t>
                    </m:r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sSup>
                  <m:e>
                    <m:r>
                      <w:rPr>
                        <w:rFonts w:ascii="Cambria Math" w:hAnsi="Cambria Math"/>
                      </w:rPr>
                      <m:t xml:space="preserve"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4</m:t>
                </m:r>
                <m:r>
                  <w:rPr>
                    <w:rFonts w:ascii="Cambria Math" w:hAnsi="Cambria Math"/>
                  </w:rPr>
                  <m:t xml:space="preserve">σ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∙</m:t>
                </m:r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Sup>
                  <m:e>
                    <m:r>
                      <w:rPr>
                        <w:rFonts w:ascii="Cambria Math" w:hAnsi="Cambria Math"/>
                      </w:rPr>
                      <m:t xml:space="preserve"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=</m:t>
                </m:r>
                <m:sSubSup>
                  <m:e>
                    <m:r>
                      <w:rPr>
                        <w:rFonts w:ascii="Cambria Math" w:hAnsi="Cambria Math"/>
                      </w:rPr>
                      <m:t xml:space="preserve"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+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9</m:t>
                    </m:r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sSup>
                  <m:e>
                    <m:r>
                      <w:rPr>
                        <w:rFonts w:ascii="Cambria Math" w:hAnsi="Cambria Math"/>
                      </w:rPr>
                      <m:t xml:space="preserve"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6</m:t>
                </m:r>
                <m:r>
                  <w:rPr>
                    <w:rFonts w:ascii="Cambria Math" w:hAnsi="Cambria Math"/>
                  </w:rPr>
                  <m:t xml:space="preserve">σ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∙</m:t>
                </m:r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Din ecuațiile precedente se obține sistemul de ecuații: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p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sSup>
                  <m:e>
                    <m:r>
                      <w:rPr>
                        <w:rFonts w:ascii="Cambria Math" w:hAnsi="Cambria Math"/>
                      </w:rPr>
                      <m:t xml:space="preserve"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2</m:t>
                </m:r>
                <m:r>
                  <w:rPr>
                    <w:rFonts w:ascii="Cambria Math" w:hAnsi="Cambria Math"/>
                  </w:rPr>
                  <m:t xml:space="preserve">σ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∙</m:t>
                </m:r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−</m:t>
                    </m:r>
                    <m:sSubSup>
                      <m:e>
                        <m:r>
                          <w:rPr>
                            <w:rFonts w:ascii="Cambria Math" w:hAnsi="Cambria Math"/>
                          </w:rPr>
                          <m:t xml:space="preserve">3</m:t>
                        </m:r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 xml:space="preserve">4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p>
                  <m:e>
                    <m:r>
                      <w:rPr>
                        <w:rFonts w:ascii="Cambria Math" w:hAnsi="Cambria Math"/>
                      </w:rPr>
                      <m:t xml:space="preserve">4</m:t>
                    </m:r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sSup>
                  <m:e>
                    <m:r>
                      <w:rPr>
                        <w:rFonts w:ascii="Cambria Math" w:hAnsi="Cambria Math"/>
                      </w:rPr>
                      <m:t xml:space="preserve"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4</m:t>
                </m:r>
                <m:r>
                  <w:rPr>
                    <w:rFonts w:ascii="Cambria Math" w:hAnsi="Cambria Math"/>
                  </w:rPr>
                  <m:t xml:space="preserve">σ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∙</m:t>
                </m:r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−</m:t>
                    </m:r>
                    <m:sSubSup>
                      <m:e>
                        <m:r>
                          <w:rPr>
                            <w:rFonts w:ascii="Cambria Math" w:hAnsi="Cambria Math"/>
                          </w:rPr>
                          <m:t xml:space="preserve">15</m:t>
                        </m:r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 xml:space="preserve">16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4"/>
                <w:szCs w:val="24"/>
                <w:lang w:val="ro-RO" w:eastAsia="en-US" w:bidi="ar-SA"/>
              </w:rPr>
              <w:t>Rezultă: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σ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∙</m:t>
                </m:r>
                <m:sSub>
                  <m:e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−</m:t>
                    </m:r>
                    <m:sSubSup>
                      <m:e>
                        <m:r>
                          <w:rPr>
                            <w:rFonts w:ascii="Cambria Math" w:hAnsi="Cambria Math"/>
                          </w:rPr>
                          <m:t xml:space="preserve">33</m:t>
                        </m:r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 xml:space="preserve">64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p>
                  <m:e>
                    <m:r>
                      <w:rPr>
                        <w:rFonts w:ascii="Cambria Math" w:hAnsi="Cambria Math"/>
                      </w:rPr>
                      <m:t xml:space="preserve"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sSup>
                  <m:e>
                    <m:r>
                      <w:rPr>
                        <w:rFonts w:ascii="Cambria Math" w:hAnsi="Cambria Math"/>
                      </w:rPr>
                      <m:t xml:space="preserve"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sSubSup>
                      <m:e>
                        <m:r>
                          <w:rPr>
                            <w:rFonts w:ascii="Cambria Math" w:hAnsi="Cambria Math"/>
                          </w:rPr>
                          <m:t xml:space="preserve">9</m:t>
                        </m:r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 xml:space="preserve">32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4"/>
                <w:szCs w:val="24"/>
                <w:lang w:val="ro-RO" w:eastAsia="en-US" w:bidi="ar-SA"/>
              </w:rPr>
              <w:t>Viteza v</w:t>
            </w:r>
            <w:r>
              <w:rPr>
                <w:rFonts w:eastAsia="" w:cs="" w:ascii="Times New Roman" w:hAnsi="Times New Roman" w:eastAsiaTheme="minorEastAsia"/>
                <w:kern w:val="0"/>
                <w:sz w:val="24"/>
                <w:szCs w:val="24"/>
                <w:vertAlign w:val="subscript"/>
                <w:lang w:val="ro-RO" w:eastAsia="en-US" w:bidi="ar-SA"/>
              </w:rPr>
              <w:t>3</w:t>
            </w:r>
            <w:r>
              <w:rPr>
                <w:rFonts w:eastAsia="" w:cs="" w:ascii="Times New Roman" w:hAnsi="Times New Roman" w:eastAsiaTheme="minorEastAsia"/>
                <w:kern w:val="0"/>
                <w:sz w:val="24"/>
                <w:szCs w:val="24"/>
                <w:lang w:val="ro-RO" w:eastAsia="en-US" w:bidi="ar-SA"/>
              </w:rPr>
              <w:t xml:space="preserve"> după 3</w:t>
            </w:r>
            <w:r>
              <w:rPr>
                <w:rFonts w:eastAsia="" w:cs="Calibri" w:ascii="Times New Roman" w:hAnsi="Times New Roman" w:cstheme="minorHAnsi" w:eastAsiaTheme="minorEastAsia"/>
                <w:kern w:val="0"/>
                <w:sz w:val="24"/>
                <w:szCs w:val="24"/>
                <w:lang w:val="ro-RO" w:eastAsia="en-US" w:bidi="ar-SA"/>
              </w:rPr>
              <w:t>σ</w:t>
            </w:r>
            <w:r>
              <w:rPr>
                <w:rFonts w:eastAsia="" w:cs="" w:ascii="Times New Roman" w:hAnsi="Times New Roman" w:eastAsiaTheme="minorEastAsia"/>
                <w:kern w:val="0"/>
                <w:sz w:val="24"/>
                <w:szCs w:val="24"/>
                <w:lang w:val="ro-RO" w:eastAsia="en-US" w:bidi="ar-SA"/>
              </w:rPr>
              <w:t xml:space="preserve"> secunde va fi: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ad>
                  <m:radPr>
                    <m:degHide m:val="1"/>
                  </m:radPr>
                  <m:deg/>
                  <m:e>
                    <m:sSubSup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 xml:space="preserve">+</m:t>
                    </m:r>
                    <m:sSup>
                      <m:e>
                        <m:r>
                          <w:rPr>
                            <w:rFonts w:ascii="Cambria Math" w:hAnsi="Cambria Math"/>
                          </w:rPr>
                          <m:t xml:space="preserve">9</m:t>
                        </m:r>
                        <m:r>
                          <w:rPr>
                            <w:rFonts w:ascii="Cambria Math" w:hAnsi="Cambria Math"/>
                          </w:rPr>
                          <m:t xml:space="preserve"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p>
                    <m:sSup>
                      <m:e>
                        <m:r>
                          <w:rPr>
                            <w:rFonts w:ascii="Cambria Math" w:hAnsi="Cambria Math"/>
                          </w:rPr>
                          <m:t xml:space="preserve">σ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 xml:space="preserve">+</m:t>
                    </m:r>
                    <m:r>
                      <w:rPr>
                        <w:rFonts w:ascii="Cambria Math" w:hAnsi="Cambria Math"/>
                      </w:rPr>
                      <m:t xml:space="preserve">6</m:t>
                    </m:r>
                    <m:r>
                      <w:rPr>
                        <w:rFonts w:ascii="Cambria Math" w:hAnsi="Cambria Math"/>
                      </w:rPr>
                      <m:t xml:space="preserve">σ</m:t>
                    </m:r>
                    <m:acc>
                      <m:accPr>
                        <m:chr m:val="⃗"/>
                      </m:accPr>
                      <m:e>
                        <m:r>
                          <w:rPr>
                            <w:rFonts w:ascii="Cambria Math" w:hAnsi="Cambria Math"/>
                          </w:rPr>
                          <m:t xml:space="preserve">a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 xml:space="preserve">∙</m:t>
                    </m:r>
                    <m:sSub>
                      <m:e>
                        <m:acc>
                          <m:accPr>
                            <m:chr m:val="⃗"/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v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</m:e>
                </m:rad>
                <m:r>
                  <w:rPr>
                    <w:rFonts w:ascii="Cambria Math" w:hAnsi="Cambria Math"/>
                  </w:rPr>
                  <m:t xml:space="preserve">=</m:t>
                </m:r>
                <m:rad>
                  <m:radPr>
                    <m:degHide m:val="1"/>
                  </m:radPr>
                  <m:deg/>
                  <m:e>
                    <m:sSubSup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 xml:space="preserve">+</m:t>
                    </m:r>
                    <m:r>
                      <w:rPr>
                        <w:rFonts w:ascii="Cambria Math" w:hAnsi="Cambria Math"/>
                      </w:rPr>
                      <m:t xml:space="preserve">9</m:t>
                    </m:r>
                    <m:f>
                      <m:num>
                        <m:sSubSup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9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0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 xml:space="preserve">2</m:t>
                            </m:r>
                          </m:sup>
                        </m:sSub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32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−</m:t>
                    </m:r>
                    <m:r>
                      <w:rPr>
                        <w:rFonts w:ascii="Cambria Math" w:hAnsi="Cambria Math"/>
                      </w:rPr>
                      <m:t xml:space="preserve">6</m:t>
                    </m:r>
                    <m:f>
                      <m:num>
                        <m:sSubSup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33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0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 xml:space="preserve">2</m:t>
                            </m:r>
                          </m:sup>
                        </m:sSub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64</m:t>
                        </m:r>
                      </m:den>
                    </m:f>
                  </m:e>
                </m:rad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ad>
                      <m:radPr>
                        <m:degHide m:val="1"/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 xml:space="preserve">7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 xml:space="preserve">4</m:t>
                    </m:r>
                  </m:den>
                </m:f>
                <m:sSub>
                  <m:e>
                    <m:r>
                      <w:rPr>
                        <w:rFonts w:ascii="Cambria Math" w:hAnsi="Cambria Math"/>
                      </w:rPr>
                      <m:t xml:space="preserve"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0</m:t>
                    </m:r>
                  </m:sub>
                </m:sSub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4"/>
                <w:szCs w:val="24"/>
                <w:lang w:val="ro-RO" w:eastAsia="en-US" w:bidi="ar-SA"/>
              </w:rPr>
              <w:t>Modului accelerației: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a</m:t>
                </m:r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3</m:t>
                    </m:r>
                    <m:rad>
                      <m:radPr>
                        <m:degHide m:val="1"/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 xml:space="preserve">8</m:t>
                    </m:r>
                  </m:den>
                </m:f>
                <m:f>
                  <m:num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 xml:space="preserve">σ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4"/>
                <w:szCs w:val="24"/>
                <w:lang w:val="ro-RO" w:eastAsia="en-US" w:bidi="ar-SA"/>
              </w:rPr>
              <w:t>Masa particulei: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m</m:t>
                </m:r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F</m:t>
                    </m:r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</m:den>
                </m:f>
                <m:f>
                  <m:num>
                    <m:r>
                      <w:rPr>
                        <w:rFonts w:ascii="Cambria Math" w:hAnsi="Cambria Math"/>
                      </w:rPr>
                      <m:t xml:space="preserve">4</m:t>
                    </m:r>
                    <m:rad>
                      <m:radPr>
                        <m:degHide m:val="1"/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 xml:space="preserve">3</m:t>
                    </m:r>
                  </m:den>
                </m:f>
              </m:oMath>
            </m:oMathPara>
          </w:p>
        </w:tc>
        <w:tc>
          <w:tcPr>
            <w:tcW w:w="17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1p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0.4p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0.3p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0.3p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1p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1p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1p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1p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1.5p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4"/>
                <w:szCs w:val="24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o-RO" w:eastAsia="en-US" w:bidi="ar-SA"/>
              </w:rPr>
              <w:t>1.5p</w:t>
            </w:r>
          </w:p>
        </w:tc>
      </w:tr>
    </w:tbl>
    <w:p>
      <w:pPr>
        <w:pStyle w:val="Normal"/>
        <w:spacing w:before="0" w:after="160"/>
        <w:rPr>
          <w:lang w:val="ro-RO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0815a7"/>
    <w:rPr>
      <w:color w:val="80808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d3b1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LibreOffice/7.3.3.2$Linux_X86_64 LibreOffice_project/30$Build-2</Application>
  <AppVersion>15.0000</AppVersion>
  <Pages>1</Pages>
  <Words>70</Words>
  <Characters>394</Characters>
  <CharactersWithSpaces>444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2022-05-20T08:03:00Z</dcterms:created>
  <dc:creator>Leontin Padurariu</dc:creator>
  <dc:description/>
  <dc:language>en-US</dc:language>
  <cp:lastModifiedBy/>
  <dcterms:modified xsi:type="dcterms:W3CDTF">2022-05-23T12:51:19Z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